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32" w:rsidRDefault="00B61332" w:rsidP="00B61332">
      <w:pPr>
        <w:jc w:val="right"/>
        <w:rPr>
          <w:rFonts w:ascii="Bookman Old Style" w:hAnsi="Bookman Old Style"/>
          <w:b/>
          <w:sz w:val="24"/>
          <w:szCs w:val="24"/>
          <w:u w:val="single"/>
        </w:rPr>
      </w:pPr>
      <w:r>
        <w:rPr>
          <w:rFonts w:ascii="Bookman Old Style" w:hAnsi="Bookman Old Style"/>
          <w:b/>
          <w:sz w:val="24"/>
          <w:szCs w:val="24"/>
          <w:u w:val="single"/>
        </w:rPr>
        <w:t>ORDENANZA Nº</w:t>
      </w:r>
      <w:r w:rsidR="007E2C80">
        <w:rPr>
          <w:rFonts w:ascii="Bookman Old Style" w:hAnsi="Bookman Old Style"/>
          <w:b/>
          <w:sz w:val="24"/>
          <w:szCs w:val="24"/>
          <w:u w:val="single"/>
        </w:rPr>
        <w:t>12.303/2019.</w:t>
      </w:r>
    </w:p>
    <w:p w:rsidR="00B61332" w:rsidRDefault="00B61332" w:rsidP="00B61332">
      <w:pPr>
        <w:jc w:val="right"/>
        <w:rPr>
          <w:rFonts w:ascii="Bookman Old Style" w:hAnsi="Bookman Old Style"/>
          <w:b/>
          <w:sz w:val="24"/>
          <w:szCs w:val="24"/>
          <w:u w:val="single"/>
        </w:rPr>
      </w:pPr>
      <w:r>
        <w:rPr>
          <w:rFonts w:ascii="Bookman Old Style" w:hAnsi="Bookman Old Style"/>
          <w:b/>
          <w:sz w:val="24"/>
          <w:szCs w:val="24"/>
          <w:u w:val="single"/>
        </w:rPr>
        <w:t>EXPTE.</w:t>
      </w:r>
      <w:r w:rsidR="005F42BB">
        <w:rPr>
          <w:rFonts w:ascii="Bookman Old Style" w:hAnsi="Bookman Old Style"/>
          <w:b/>
          <w:sz w:val="24"/>
          <w:szCs w:val="24"/>
          <w:u w:val="single"/>
        </w:rPr>
        <w:t xml:space="preserve"> </w:t>
      </w:r>
      <w:r>
        <w:rPr>
          <w:rFonts w:ascii="Bookman Old Style" w:hAnsi="Bookman Old Style"/>
          <w:b/>
          <w:sz w:val="24"/>
          <w:szCs w:val="24"/>
          <w:u w:val="single"/>
        </w:rPr>
        <w:t>Nº 6341/2019-H.C.D.</w:t>
      </w:r>
    </w:p>
    <w:p w:rsidR="00025D9D" w:rsidRDefault="00025D9D" w:rsidP="00025D9D">
      <w:pPr>
        <w:jc w:val="both"/>
        <w:rPr>
          <w:rFonts w:ascii="Bookman Old Style" w:hAnsi="Bookman Old Style"/>
          <w:b/>
          <w:sz w:val="24"/>
          <w:szCs w:val="24"/>
          <w:u w:val="single"/>
        </w:rPr>
      </w:pPr>
      <w:r>
        <w:rPr>
          <w:rFonts w:ascii="Bookman Old Style" w:hAnsi="Bookman Old Style"/>
          <w:b/>
          <w:sz w:val="24"/>
          <w:szCs w:val="24"/>
          <w:u w:val="single"/>
        </w:rPr>
        <w:t>VISTO:</w:t>
      </w:r>
    </w:p>
    <w:p w:rsidR="00025D9D" w:rsidRDefault="00025D9D" w:rsidP="00025D9D">
      <w:pPr>
        <w:jc w:val="both"/>
        <w:rPr>
          <w:rFonts w:ascii="Bookman Old Style" w:hAnsi="Bookman Old Style"/>
          <w:sz w:val="24"/>
          <w:szCs w:val="24"/>
        </w:rPr>
      </w:pPr>
      <w:r>
        <w:rPr>
          <w:rFonts w:ascii="Bookman Old Style" w:hAnsi="Bookman Old Style"/>
          <w:sz w:val="24"/>
          <w:szCs w:val="24"/>
        </w:rPr>
        <w:tab/>
        <w:t>El Decreto Ad-Referéndum Nº 438/2019, remitido por el Departamento Ejecutivo Municipal.</w:t>
      </w:r>
    </w:p>
    <w:p w:rsidR="00025D9D" w:rsidRDefault="00025D9D" w:rsidP="00025D9D">
      <w:pPr>
        <w:jc w:val="both"/>
        <w:rPr>
          <w:rFonts w:ascii="Bookman Old Style" w:hAnsi="Bookman Old Style"/>
          <w:b/>
          <w:sz w:val="24"/>
          <w:szCs w:val="24"/>
          <w:u w:val="single"/>
        </w:rPr>
      </w:pPr>
      <w:r>
        <w:rPr>
          <w:rFonts w:ascii="Bookman Old Style" w:hAnsi="Bookman Old Style"/>
          <w:b/>
          <w:sz w:val="24"/>
          <w:szCs w:val="24"/>
          <w:u w:val="single"/>
        </w:rPr>
        <w:t>CONSIDERANDO:</w:t>
      </w:r>
    </w:p>
    <w:p w:rsidR="00025D9D" w:rsidRDefault="00025D9D" w:rsidP="00025D9D">
      <w:pPr>
        <w:jc w:val="both"/>
        <w:rPr>
          <w:rFonts w:ascii="Bookman Old Style" w:hAnsi="Bookman Old Style"/>
          <w:sz w:val="24"/>
          <w:szCs w:val="24"/>
        </w:rPr>
      </w:pPr>
      <w:r>
        <w:rPr>
          <w:rFonts w:ascii="Bookman Old Style" w:hAnsi="Bookman Old Style"/>
          <w:sz w:val="24"/>
          <w:szCs w:val="24"/>
        </w:rPr>
        <w:tab/>
        <w:t>Que éste Honorable Cuerpo consi</w:t>
      </w:r>
      <w:bookmarkStart w:id="0" w:name="_GoBack"/>
      <w:bookmarkEnd w:id="0"/>
      <w:r>
        <w:rPr>
          <w:rFonts w:ascii="Bookman Old Style" w:hAnsi="Bookman Old Style"/>
          <w:sz w:val="24"/>
          <w:szCs w:val="24"/>
        </w:rPr>
        <w:t>dera procedente aprobar la norma  anteriormente citada.</w:t>
      </w:r>
    </w:p>
    <w:p w:rsidR="00025D9D" w:rsidRDefault="00025D9D" w:rsidP="00025D9D">
      <w:pPr>
        <w:jc w:val="both"/>
        <w:rPr>
          <w:rFonts w:ascii="Bookman Old Style" w:hAnsi="Bookman Old Style"/>
          <w:b/>
          <w:sz w:val="24"/>
          <w:szCs w:val="24"/>
          <w:u w:val="single"/>
        </w:rPr>
      </w:pPr>
      <w:r>
        <w:rPr>
          <w:rFonts w:ascii="Bookman Old Style" w:hAnsi="Bookman Old Style"/>
          <w:b/>
          <w:sz w:val="24"/>
          <w:szCs w:val="24"/>
          <w:u w:val="single"/>
        </w:rPr>
        <w:t>POR ELLO:</w:t>
      </w:r>
    </w:p>
    <w:p w:rsidR="00025D9D" w:rsidRDefault="00025D9D" w:rsidP="00025D9D">
      <w:pPr>
        <w:jc w:val="center"/>
        <w:rPr>
          <w:rFonts w:ascii="Bookman Old Style" w:hAnsi="Bookman Old Style"/>
          <w:b/>
          <w:sz w:val="24"/>
          <w:szCs w:val="24"/>
        </w:rPr>
      </w:pPr>
      <w:r>
        <w:rPr>
          <w:rFonts w:ascii="Bookman Old Style" w:hAnsi="Bookman Old Style"/>
          <w:b/>
          <w:sz w:val="24"/>
          <w:szCs w:val="24"/>
        </w:rPr>
        <w:t>EL HONORABLE CONCEJO DELIBERANTE DE LA MUNICIPALIDAD DE SAN JOSE DE GUALEGUAYCHU SANCIONA EL SIGUIENTE:</w:t>
      </w:r>
    </w:p>
    <w:p w:rsidR="00025D9D" w:rsidRDefault="00025D9D" w:rsidP="00025D9D">
      <w:pPr>
        <w:jc w:val="center"/>
        <w:rPr>
          <w:rFonts w:ascii="Bookman Old Style" w:hAnsi="Bookman Old Style"/>
          <w:b/>
          <w:sz w:val="24"/>
          <w:szCs w:val="24"/>
          <w:u w:val="single"/>
        </w:rPr>
      </w:pPr>
      <w:r>
        <w:rPr>
          <w:rFonts w:ascii="Bookman Old Style" w:hAnsi="Bookman Old Style"/>
          <w:b/>
          <w:sz w:val="24"/>
          <w:szCs w:val="24"/>
          <w:u w:val="single"/>
        </w:rPr>
        <w:t>ORDENANZA</w:t>
      </w:r>
    </w:p>
    <w:p w:rsidR="00025D9D" w:rsidRDefault="00025D9D" w:rsidP="00025D9D">
      <w:pPr>
        <w:jc w:val="both"/>
        <w:rPr>
          <w:rFonts w:ascii="Bookman Old Style" w:hAnsi="Bookman Old Style"/>
          <w:sz w:val="24"/>
          <w:szCs w:val="24"/>
        </w:rPr>
      </w:pPr>
      <w:r>
        <w:rPr>
          <w:rFonts w:ascii="Bookman Old Style" w:hAnsi="Bookman Old Style"/>
          <w:b/>
          <w:sz w:val="24"/>
          <w:szCs w:val="24"/>
          <w:u w:val="single"/>
        </w:rPr>
        <w:t>Artículo Nº1.-</w:t>
      </w:r>
      <w:r>
        <w:rPr>
          <w:rFonts w:ascii="Bookman Old Style" w:hAnsi="Bookman Old Style"/>
          <w:b/>
          <w:sz w:val="24"/>
          <w:szCs w:val="24"/>
        </w:rPr>
        <w:t xml:space="preserve"> APRUEBASE </w:t>
      </w:r>
      <w:r>
        <w:rPr>
          <w:rFonts w:ascii="Bookman Old Style" w:hAnsi="Bookman Old Style"/>
          <w:sz w:val="24"/>
          <w:szCs w:val="24"/>
        </w:rPr>
        <w:t>el Decreto Ad-Referéndum Nº 438/2019 remitido por el Departamento Ejecutivo Municipal.</w:t>
      </w:r>
    </w:p>
    <w:p w:rsidR="00025D9D" w:rsidRDefault="00025D9D" w:rsidP="00025D9D">
      <w:pPr>
        <w:jc w:val="both"/>
        <w:rPr>
          <w:rFonts w:ascii="Bookman Old Style" w:hAnsi="Bookman Old Style"/>
          <w:sz w:val="24"/>
          <w:szCs w:val="24"/>
        </w:rPr>
      </w:pPr>
      <w:r>
        <w:rPr>
          <w:rFonts w:ascii="Bookman Old Style" w:hAnsi="Bookman Old Style"/>
          <w:b/>
          <w:sz w:val="24"/>
          <w:szCs w:val="24"/>
          <w:u w:val="single"/>
        </w:rPr>
        <w:t xml:space="preserve">Artículo Nº 2.- </w:t>
      </w:r>
      <w:r>
        <w:rPr>
          <w:rFonts w:ascii="Bookman Old Style" w:hAnsi="Bookman Old Style"/>
          <w:b/>
          <w:sz w:val="24"/>
          <w:szCs w:val="24"/>
        </w:rPr>
        <w:t xml:space="preserve">COMUNIQUESE, </w:t>
      </w:r>
      <w:r>
        <w:rPr>
          <w:rFonts w:ascii="Bookman Old Style" w:hAnsi="Bookman Old Style"/>
          <w:sz w:val="24"/>
          <w:szCs w:val="24"/>
        </w:rPr>
        <w:t>Publíquese y Archívese.</w:t>
      </w:r>
    </w:p>
    <w:p w:rsidR="00025D9D" w:rsidRDefault="00025D9D" w:rsidP="00025D9D">
      <w:pPr>
        <w:jc w:val="both"/>
        <w:rPr>
          <w:rFonts w:ascii="Bookman Old Style" w:hAnsi="Bookman Old Style"/>
          <w:sz w:val="24"/>
          <w:szCs w:val="24"/>
        </w:rPr>
      </w:pPr>
    </w:p>
    <w:p w:rsidR="00025D9D" w:rsidRPr="00B61332" w:rsidRDefault="00B61332" w:rsidP="00025D9D">
      <w:pPr>
        <w:jc w:val="both"/>
        <w:rPr>
          <w:rFonts w:ascii="Bookman Old Style" w:hAnsi="Bookman Old Style"/>
          <w:b/>
          <w:sz w:val="24"/>
          <w:szCs w:val="24"/>
        </w:rPr>
      </w:pPr>
      <w:r w:rsidRPr="00B61332">
        <w:rPr>
          <w:rFonts w:ascii="Bookman Old Style" w:hAnsi="Bookman Old Style"/>
          <w:b/>
          <w:sz w:val="24"/>
          <w:szCs w:val="24"/>
        </w:rPr>
        <w:t>Sala de Sesiones.</w:t>
      </w:r>
    </w:p>
    <w:p w:rsidR="00B61332" w:rsidRPr="00B61332" w:rsidRDefault="00B61332" w:rsidP="00025D9D">
      <w:pPr>
        <w:jc w:val="both"/>
        <w:rPr>
          <w:rFonts w:ascii="Bookman Old Style" w:hAnsi="Bookman Old Style"/>
          <w:b/>
          <w:sz w:val="24"/>
          <w:szCs w:val="24"/>
        </w:rPr>
      </w:pPr>
      <w:r w:rsidRPr="00B61332">
        <w:rPr>
          <w:rFonts w:ascii="Bookman Old Style" w:hAnsi="Bookman Old Style"/>
          <w:b/>
          <w:sz w:val="24"/>
          <w:szCs w:val="24"/>
        </w:rPr>
        <w:t xml:space="preserve">San José de Gualeguaychú, </w:t>
      </w:r>
      <w:r w:rsidR="007E2C80">
        <w:rPr>
          <w:rFonts w:ascii="Bookman Old Style" w:hAnsi="Bookman Old Style"/>
          <w:b/>
          <w:sz w:val="24"/>
          <w:szCs w:val="24"/>
        </w:rPr>
        <w:t>25</w:t>
      </w:r>
      <w:r w:rsidRPr="00B61332">
        <w:rPr>
          <w:rFonts w:ascii="Bookman Old Style" w:hAnsi="Bookman Old Style"/>
          <w:b/>
          <w:sz w:val="24"/>
          <w:szCs w:val="24"/>
        </w:rPr>
        <w:t xml:space="preserve"> de </w:t>
      </w:r>
      <w:r w:rsidR="002D5204">
        <w:rPr>
          <w:rFonts w:ascii="Bookman Old Style" w:hAnsi="Bookman Old Style"/>
          <w:b/>
          <w:sz w:val="24"/>
          <w:szCs w:val="24"/>
        </w:rPr>
        <w:t>abril</w:t>
      </w:r>
      <w:r w:rsidRPr="00B61332">
        <w:rPr>
          <w:rFonts w:ascii="Bookman Old Style" w:hAnsi="Bookman Old Style"/>
          <w:b/>
          <w:sz w:val="24"/>
          <w:szCs w:val="24"/>
        </w:rPr>
        <w:t xml:space="preserve"> de 2019.</w:t>
      </w:r>
    </w:p>
    <w:p w:rsidR="00B61332" w:rsidRPr="00B61332" w:rsidRDefault="00B61332" w:rsidP="00025D9D">
      <w:pPr>
        <w:jc w:val="both"/>
        <w:rPr>
          <w:rFonts w:ascii="Bookman Old Style" w:hAnsi="Bookman Old Style"/>
          <w:b/>
          <w:sz w:val="24"/>
          <w:szCs w:val="24"/>
        </w:rPr>
      </w:pPr>
      <w:r w:rsidRPr="00B61332">
        <w:rPr>
          <w:rFonts w:ascii="Bookman Old Style" w:hAnsi="Bookman Old Style"/>
          <w:b/>
          <w:sz w:val="24"/>
          <w:szCs w:val="24"/>
        </w:rPr>
        <w:t>Jorge F. Maradey, Presidente – Leandro M. Silva, Secretario.</w:t>
      </w:r>
    </w:p>
    <w:p w:rsidR="00025D9D" w:rsidRDefault="00025D9D" w:rsidP="00025D9D">
      <w:pPr>
        <w:jc w:val="both"/>
        <w:rPr>
          <w:rFonts w:ascii="Bookman Old Style" w:hAnsi="Bookman Old Style"/>
          <w:sz w:val="24"/>
          <w:szCs w:val="24"/>
        </w:rPr>
      </w:pPr>
    </w:p>
    <w:p w:rsidR="00B61332" w:rsidRDefault="00B61332" w:rsidP="00025D9D">
      <w:pPr>
        <w:jc w:val="both"/>
        <w:rPr>
          <w:rFonts w:ascii="Bookman Old Style" w:hAnsi="Bookman Old Style"/>
          <w:sz w:val="24"/>
          <w:szCs w:val="24"/>
        </w:rPr>
      </w:pPr>
    </w:p>
    <w:p w:rsidR="00B61332" w:rsidRDefault="00B61332" w:rsidP="00025D9D">
      <w:pPr>
        <w:jc w:val="both"/>
        <w:rPr>
          <w:rFonts w:ascii="Bookman Old Style" w:hAnsi="Bookman Old Style"/>
          <w:sz w:val="24"/>
          <w:szCs w:val="24"/>
        </w:rPr>
      </w:pPr>
    </w:p>
    <w:p w:rsidR="00B61332" w:rsidRDefault="00B61332" w:rsidP="00025D9D">
      <w:pPr>
        <w:jc w:val="both"/>
        <w:rPr>
          <w:rFonts w:ascii="Bookman Old Style" w:hAnsi="Bookman Old Style"/>
          <w:sz w:val="24"/>
          <w:szCs w:val="24"/>
        </w:rPr>
      </w:pPr>
    </w:p>
    <w:p w:rsidR="00B61332" w:rsidRDefault="00B61332" w:rsidP="00025D9D">
      <w:pPr>
        <w:jc w:val="both"/>
        <w:rPr>
          <w:rFonts w:ascii="Bookman Old Style" w:hAnsi="Bookman Old Style"/>
          <w:sz w:val="24"/>
          <w:szCs w:val="24"/>
        </w:rPr>
      </w:pPr>
    </w:p>
    <w:p w:rsidR="00B61332" w:rsidRDefault="00B61332" w:rsidP="00025D9D">
      <w:pPr>
        <w:jc w:val="both"/>
        <w:rPr>
          <w:rFonts w:ascii="Bookman Old Style" w:hAnsi="Bookman Old Style"/>
          <w:sz w:val="24"/>
          <w:szCs w:val="24"/>
        </w:rPr>
      </w:pPr>
    </w:p>
    <w:p w:rsidR="00DE06C1" w:rsidRDefault="00DE06C1" w:rsidP="00025D9D"/>
    <w:p w:rsidR="00025D9D" w:rsidRPr="00025D9D" w:rsidRDefault="00025D9D" w:rsidP="00025D9D">
      <w:pPr>
        <w:ind w:left="708" w:firstLine="708"/>
        <w:jc w:val="right"/>
        <w:rPr>
          <w:rFonts w:ascii="Bookman Old Style" w:hAnsi="Bookman Old Style"/>
          <w:b/>
          <w:u w:val="single"/>
        </w:rPr>
      </w:pPr>
      <w:r w:rsidRPr="00025D9D">
        <w:rPr>
          <w:rFonts w:ascii="Bookman Old Style" w:hAnsi="Bookman Old Style"/>
          <w:b/>
          <w:u w:val="single"/>
        </w:rPr>
        <w:lastRenderedPageBreak/>
        <w:t>DECRETO Nº 438/2019</w:t>
      </w:r>
    </w:p>
    <w:p w:rsidR="00025D9D" w:rsidRPr="00025D9D" w:rsidRDefault="00025D9D" w:rsidP="00025D9D">
      <w:pPr>
        <w:ind w:left="708" w:firstLine="708"/>
        <w:jc w:val="right"/>
        <w:rPr>
          <w:rFonts w:ascii="Bookman Old Style" w:hAnsi="Bookman Old Style"/>
        </w:rPr>
      </w:pPr>
      <w:r w:rsidRPr="00025D9D">
        <w:rPr>
          <w:rFonts w:ascii="Bookman Old Style" w:hAnsi="Bookman Old Style"/>
        </w:rPr>
        <w:t>SAN JOSÉ DE GUALEGUAYCHÚ, 4 de febrero de 2019</w:t>
      </w:r>
    </w:p>
    <w:p w:rsidR="00025D9D" w:rsidRPr="00025D9D" w:rsidRDefault="00025D9D" w:rsidP="00025D9D">
      <w:pPr>
        <w:rPr>
          <w:rFonts w:ascii="Bookman Old Style" w:hAnsi="Bookman Old Style"/>
        </w:rPr>
      </w:pPr>
    </w:p>
    <w:p w:rsidR="00025D9D" w:rsidRPr="00025D9D" w:rsidRDefault="00025D9D" w:rsidP="00025D9D">
      <w:pPr>
        <w:pStyle w:val="Sangradetextonormal"/>
        <w:rPr>
          <w:rFonts w:ascii="Bookman Old Style" w:hAnsi="Bookman Old Style"/>
        </w:rPr>
      </w:pPr>
      <w:r w:rsidRPr="00025D9D">
        <w:rPr>
          <w:rFonts w:ascii="Bookman Old Style" w:hAnsi="Bookman Old Style"/>
        </w:rPr>
        <w:t>VISTO: El Expediente Nº 5062/2018, caratulado: “DIRECCIÓN DE OBRAS SANITARIAS LICITACIÓN PÚBLICA N° 19/2018 – ADQ. CAMIÓN – NUEVO – 0KM. – AÑO 2018”; y</w:t>
      </w:r>
    </w:p>
    <w:p w:rsidR="00025D9D" w:rsidRPr="00025D9D" w:rsidRDefault="00025D9D" w:rsidP="00025D9D">
      <w:pPr>
        <w:pStyle w:val="Sangradetextonormal"/>
        <w:rPr>
          <w:rFonts w:ascii="Bookman Old Style" w:hAnsi="Bookman Old Style"/>
        </w:rPr>
      </w:pPr>
    </w:p>
    <w:p w:rsidR="00025D9D" w:rsidRPr="00025D9D" w:rsidRDefault="00025D9D" w:rsidP="00025D9D">
      <w:pPr>
        <w:ind w:firstLine="708"/>
        <w:jc w:val="both"/>
        <w:rPr>
          <w:rFonts w:ascii="Bookman Old Style" w:hAnsi="Bookman Old Style" w:cs="Arial"/>
          <w:b/>
          <w:lang w:val="es-ES_tradnl"/>
        </w:rPr>
      </w:pPr>
      <w:r w:rsidRPr="00025D9D">
        <w:rPr>
          <w:rFonts w:ascii="Bookman Old Style" w:hAnsi="Bookman Old Style" w:cs="Arial"/>
          <w:b/>
          <w:lang w:val="es-ES_tradnl"/>
        </w:rPr>
        <w:t>CONSIDERANDO:</w:t>
      </w:r>
    </w:p>
    <w:p w:rsidR="00025D9D" w:rsidRPr="00025D9D" w:rsidRDefault="00025D9D" w:rsidP="00025D9D">
      <w:pPr>
        <w:ind w:firstLine="708"/>
        <w:jc w:val="both"/>
        <w:rPr>
          <w:rFonts w:ascii="Bookman Old Style" w:eastAsia="Arial Unicode MS" w:hAnsi="Bookman Old Style" w:cs="Arial"/>
        </w:rPr>
      </w:pPr>
      <w:r w:rsidRPr="00025D9D">
        <w:rPr>
          <w:rFonts w:ascii="Bookman Old Style" w:hAnsi="Bookman Old Style" w:cs="Arial"/>
        </w:rPr>
        <w:t xml:space="preserve">Que mediante Decreto N° 3768/2018, emitido en fecha 12 de noviembre del año 2018 se adjudicó </w:t>
      </w:r>
      <w:r w:rsidRPr="00025D9D">
        <w:rPr>
          <w:rFonts w:ascii="Bookman Old Style" w:eastAsia="Arial Unicode MS" w:hAnsi="Bookman Old Style" w:cs="Arial"/>
        </w:rPr>
        <w:t xml:space="preserve">la LICITACIÓN PÚBLICA Nº 19/2018 a la firma </w:t>
      </w:r>
      <w:bookmarkStart w:id="1" w:name="_Hlk170109"/>
      <w:r w:rsidRPr="00025D9D">
        <w:rPr>
          <w:rFonts w:ascii="Bookman Old Style" w:eastAsia="Arial Unicode MS" w:hAnsi="Bookman Old Style" w:cs="Arial"/>
        </w:rPr>
        <w:t xml:space="preserve">“BETA SA”, CUIT Nº 30-51751810-3, con domicilio en calle </w:t>
      </w:r>
      <w:proofErr w:type="spellStart"/>
      <w:r w:rsidRPr="00025D9D">
        <w:rPr>
          <w:rFonts w:ascii="Bookman Old Style" w:eastAsia="Arial Unicode MS" w:hAnsi="Bookman Old Style" w:cs="Arial"/>
        </w:rPr>
        <w:t>Necochea</w:t>
      </w:r>
      <w:proofErr w:type="spellEnd"/>
      <w:r w:rsidRPr="00025D9D">
        <w:rPr>
          <w:rFonts w:ascii="Bookman Old Style" w:eastAsia="Arial Unicode MS" w:hAnsi="Bookman Old Style" w:cs="Arial"/>
        </w:rPr>
        <w:t xml:space="preserve"> N° 2.601, de la ciudad de Rosario, provincia de Santa Fe, y constituido en calle Luis N. Palma Nº 247, de la ciudad de San José de Gualeguaychú</w:t>
      </w:r>
      <w:bookmarkEnd w:id="1"/>
      <w:r w:rsidRPr="00025D9D">
        <w:rPr>
          <w:rFonts w:ascii="Bookman Old Style" w:eastAsia="Arial Unicode MS" w:hAnsi="Bookman Old Style" w:cs="Arial"/>
        </w:rPr>
        <w:t xml:space="preserve">, para la adquisición de UN (1) CAMIÓN, Nuevo, 0 KM., Modelo Año 2018, Marca IVECO, Modelo </w:t>
      </w:r>
      <w:proofErr w:type="spellStart"/>
      <w:r w:rsidRPr="00025D9D">
        <w:rPr>
          <w:rFonts w:ascii="Bookman Old Style" w:eastAsia="Arial Unicode MS" w:hAnsi="Bookman Old Style" w:cs="Arial"/>
        </w:rPr>
        <w:t>Tector</w:t>
      </w:r>
      <w:proofErr w:type="spellEnd"/>
      <w:r w:rsidRPr="00025D9D">
        <w:rPr>
          <w:rFonts w:ascii="Bookman Old Style" w:eastAsia="Arial Unicode MS" w:hAnsi="Bookman Old Style" w:cs="Arial"/>
        </w:rPr>
        <w:t xml:space="preserve"> </w:t>
      </w:r>
      <w:proofErr w:type="spellStart"/>
      <w:r w:rsidRPr="00025D9D">
        <w:rPr>
          <w:rFonts w:ascii="Bookman Old Style" w:eastAsia="Arial Unicode MS" w:hAnsi="Bookman Old Style" w:cs="Arial"/>
        </w:rPr>
        <w:t>Attack</w:t>
      </w:r>
      <w:proofErr w:type="spellEnd"/>
      <w:r w:rsidRPr="00025D9D">
        <w:rPr>
          <w:rFonts w:ascii="Bookman Old Style" w:eastAsia="Arial Unicode MS" w:hAnsi="Bookman Old Style" w:cs="Arial"/>
        </w:rPr>
        <w:t xml:space="preserve"> 150E21 chasis Cabina Simple, con distancia entre ejes 4734 mm, en la suma de PESOS DOS MILLONES SETENTA Y NUEVE MIL TRESCIENTOS OCHENTA Y NUEVE ($ 2.079.389,00).</w:t>
      </w:r>
    </w:p>
    <w:p w:rsidR="00025D9D" w:rsidRPr="00025D9D" w:rsidRDefault="00025D9D" w:rsidP="00025D9D">
      <w:pPr>
        <w:ind w:firstLine="708"/>
        <w:jc w:val="both"/>
        <w:rPr>
          <w:rFonts w:ascii="Bookman Old Style" w:hAnsi="Bookman Old Style" w:cs="Arial"/>
          <w:i/>
        </w:rPr>
      </w:pPr>
      <w:r w:rsidRPr="00025D9D">
        <w:rPr>
          <w:rFonts w:ascii="Bookman Old Style" w:hAnsi="Bookman Old Style" w:cs="Arial"/>
        </w:rPr>
        <w:t xml:space="preserve">Que el artículo 2° del mencionado Decreto dispone que: </w:t>
      </w:r>
      <w:r w:rsidRPr="00025D9D">
        <w:rPr>
          <w:rFonts w:ascii="Bookman Old Style" w:hAnsi="Bookman Old Style" w:cs="Arial"/>
          <w:i/>
        </w:rPr>
        <w:t>“El pago se efectuará en PESOS, a los quince (15) días siguientes de entregado el Camión; y previa presentación de la factura ante la Dirección de Suministros”.</w:t>
      </w:r>
    </w:p>
    <w:p w:rsidR="00025D9D" w:rsidRPr="00025D9D" w:rsidRDefault="00025D9D" w:rsidP="00025D9D">
      <w:pPr>
        <w:jc w:val="both"/>
        <w:rPr>
          <w:rFonts w:ascii="Bookman Old Style" w:hAnsi="Bookman Old Style" w:cs="Arial"/>
        </w:rPr>
      </w:pPr>
      <w:r w:rsidRPr="00025D9D">
        <w:rPr>
          <w:rFonts w:ascii="Bookman Old Style" w:hAnsi="Bookman Old Style" w:cs="Arial"/>
        </w:rPr>
        <w:tab/>
        <w:t>Que a fs. 198/199 se adjunta factura “B” N° 0032-00000029, emitida en fecha 21/12/2018 y copia del Título del Automotor Marca IVECO.</w:t>
      </w:r>
    </w:p>
    <w:p w:rsidR="00025D9D" w:rsidRPr="00025D9D" w:rsidRDefault="00025D9D" w:rsidP="00025D9D">
      <w:pPr>
        <w:ind w:firstLine="708"/>
        <w:jc w:val="both"/>
        <w:rPr>
          <w:rFonts w:ascii="Bookman Old Style" w:hAnsi="Bookman Old Style" w:cs="Arial"/>
        </w:rPr>
      </w:pPr>
      <w:r w:rsidRPr="00025D9D">
        <w:rPr>
          <w:rFonts w:ascii="Bookman Old Style" w:hAnsi="Bookman Old Style" w:cs="Arial"/>
        </w:rPr>
        <w:t xml:space="preserve">Que a fs. 204 la </w:t>
      </w:r>
      <w:proofErr w:type="spellStart"/>
      <w:r w:rsidRPr="00025D9D">
        <w:rPr>
          <w:rFonts w:ascii="Bookman Old Style" w:hAnsi="Bookman Old Style" w:cs="Arial"/>
        </w:rPr>
        <w:t>Subcontadora</w:t>
      </w:r>
      <w:proofErr w:type="spellEnd"/>
      <w:r w:rsidRPr="00025D9D">
        <w:rPr>
          <w:rFonts w:ascii="Bookman Old Style" w:hAnsi="Bookman Old Style" w:cs="Arial"/>
        </w:rPr>
        <w:t xml:space="preserve"> Mariana Laura FIORETTO, manifiesta que dado el inconveniente suscitado con la factura emitida por el Proveedor “BETA SA” correspondiente al ejercicio 2018 para su pago en el ejercicio 2019 y la imposibilidad de su anulación por parte del proveedor por haberse realizado los trámites de inscripción del vehículo con dicho documento en el registro de propiedad del automotor y debido a que el Honorable Concejo Deliberante se encuentra en receso administrativo para la autorización de dicho pago, se solicita se arbitren los medios necesarios para el pago de la misma vía excepción a través de un decreto del Departamento Ejecutivo para no verse comprometido el Contrato de Adjudicación de la Licitación Pública N° 19/2018 suscripto en fecha 30 de noviembre del año 2018.</w:t>
      </w:r>
    </w:p>
    <w:p w:rsidR="00025D9D" w:rsidRPr="00025D9D" w:rsidRDefault="00025D9D" w:rsidP="00025D9D">
      <w:pPr>
        <w:ind w:firstLine="708"/>
        <w:jc w:val="both"/>
        <w:rPr>
          <w:rFonts w:ascii="Bookman Old Style" w:hAnsi="Bookman Old Style" w:cs="Arial"/>
        </w:rPr>
      </w:pPr>
      <w:r w:rsidRPr="00025D9D">
        <w:rPr>
          <w:rFonts w:ascii="Bookman Old Style" w:hAnsi="Bookman Old Style" w:cs="Arial"/>
        </w:rPr>
        <w:t xml:space="preserve">Que en virtud de lo expuesto y dado que la factura obrante en el Expediente de referencia posee fecha 2018 al ser emitida en un ejercicio contable anterior al presente, resulta conveniente que el pago de la misma sea autorizado mediante un Decreto Ad Referéndum del Honorable Concejo Deliberante. Al encontrarse éste en receso hasta el día 28 de febrero del año </w:t>
      </w:r>
      <w:r w:rsidRPr="00025D9D">
        <w:rPr>
          <w:rFonts w:ascii="Bookman Old Style" w:hAnsi="Bookman Old Style" w:cs="Arial"/>
        </w:rPr>
        <w:lastRenderedPageBreak/>
        <w:t xml:space="preserve">2019, y en virtud que el proveedor se encuentra imposibilitado para cambiar la misma, ya que con ella se procedió a la inscripción del vehículo en el Registro Nacional, corresponde emitir el acto administrativo que autorice al Departamento Ejecutivo el pago de dicha factura. </w:t>
      </w:r>
    </w:p>
    <w:p w:rsidR="00025D9D" w:rsidRPr="00025D9D" w:rsidRDefault="00025D9D" w:rsidP="00025D9D">
      <w:pPr>
        <w:jc w:val="both"/>
        <w:rPr>
          <w:rFonts w:ascii="Bookman Old Style" w:hAnsi="Bookman Old Style" w:cs="Arial"/>
        </w:rPr>
      </w:pPr>
      <w:r w:rsidRPr="00025D9D">
        <w:rPr>
          <w:rFonts w:ascii="Bookman Old Style" w:hAnsi="Bookman Old Style" w:cs="Arial"/>
        </w:rPr>
        <w:tab/>
        <w:t xml:space="preserve">Por ello, y en uso de las atribuciones expresamente conferidas por el artículo 107º de </w:t>
      </w:r>
      <w:smartTag w:uri="urn:schemas-microsoft-com:office:smarttags" w:element="PersonName">
        <w:smartTagPr>
          <w:attr w:name="ProductID" w:val="la Ley N"/>
        </w:smartTagPr>
        <w:smartTag w:uri="urn:schemas-microsoft-com:office:smarttags" w:element="PersonName">
          <w:smartTagPr>
            <w:attr w:name="ProductID" w:val="la Ley"/>
          </w:smartTagPr>
          <w:r w:rsidRPr="00025D9D">
            <w:rPr>
              <w:rFonts w:ascii="Bookman Old Style" w:hAnsi="Bookman Old Style" w:cs="Arial"/>
            </w:rPr>
            <w:t>la Ley</w:t>
          </w:r>
        </w:smartTag>
        <w:r w:rsidRPr="00025D9D">
          <w:rPr>
            <w:rFonts w:ascii="Bookman Old Style" w:hAnsi="Bookman Old Style" w:cs="Arial"/>
          </w:rPr>
          <w:t xml:space="preserve"> N</w:t>
        </w:r>
      </w:smartTag>
      <w:r w:rsidRPr="00025D9D">
        <w:rPr>
          <w:rFonts w:ascii="Bookman Old Style" w:hAnsi="Bookman Old Style" w:cs="Arial"/>
        </w:rPr>
        <w:t>º 10.027,</w:t>
      </w:r>
    </w:p>
    <w:p w:rsidR="00025D9D" w:rsidRPr="00025D9D" w:rsidRDefault="00025D9D" w:rsidP="00025D9D">
      <w:pPr>
        <w:jc w:val="both"/>
        <w:rPr>
          <w:rFonts w:ascii="Bookman Old Style" w:hAnsi="Bookman Old Style" w:cs="Arial"/>
        </w:rPr>
      </w:pPr>
    </w:p>
    <w:p w:rsidR="00025D9D" w:rsidRPr="00025D9D" w:rsidRDefault="00025D9D" w:rsidP="00025D9D">
      <w:pPr>
        <w:jc w:val="center"/>
        <w:rPr>
          <w:rFonts w:ascii="Bookman Old Style" w:hAnsi="Bookman Old Style" w:cs="Arial"/>
        </w:rPr>
      </w:pPr>
      <w:r w:rsidRPr="00025D9D">
        <w:rPr>
          <w:rFonts w:ascii="Bookman Old Style" w:hAnsi="Bookman Old Style" w:cs="Arial"/>
        </w:rPr>
        <w:t xml:space="preserve">EL PRESIDENTE DE </w:t>
      </w:r>
      <w:smartTag w:uri="urn:schemas-microsoft-com:office:smarttags" w:element="PersonName">
        <w:smartTagPr>
          <w:attr w:name="ProductID" w:val="LA MUNICIPALIDAD DE"/>
        </w:smartTagPr>
        <w:smartTag w:uri="urn:schemas-microsoft-com:office:smarttags" w:element="PersonName">
          <w:smartTagPr>
            <w:attr w:name="ProductID" w:val="LA MUNICIPALIDAD"/>
          </w:smartTagPr>
          <w:r w:rsidRPr="00025D9D">
            <w:rPr>
              <w:rFonts w:ascii="Bookman Old Style" w:hAnsi="Bookman Old Style" w:cs="Arial"/>
            </w:rPr>
            <w:t>LA MUNICIPALIDAD</w:t>
          </w:r>
        </w:smartTag>
        <w:r w:rsidRPr="00025D9D">
          <w:rPr>
            <w:rFonts w:ascii="Bookman Old Style" w:hAnsi="Bookman Old Style" w:cs="Arial"/>
          </w:rPr>
          <w:t xml:space="preserve"> DE</w:t>
        </w:r>
      </w:smartTag>
      <w:r w:rsidRPr="00025D9D">
        <w:rPr>
          <w:rFonts w:ascii="Bookman Old Style" w:hAnsi="Bookman Old Style" w:cs="Arial"/>
        </w:rPr>
        <w:t xml:space="preserve"> SAN JOSÉ DE GUALEGUAYCHÚ</w:t>
      </w:r>
    </w:p>
    <w:p w:rsidR="00025D9D" w:rsidRPr="00025D9D" w:rsidRDefault="00025D9D" w:rsidP="00025D9D">
      <w:pPr>
        <w:jc w:val="center"/>
        <w:rPr>
          <w:rFonts w:ascii="Bookman Old Style" w:hAnsi="Bookman Old Style" w:cs="Arial"/>
        </w:rPr>
      </w:pPr>
      <w:r w:rsidRPr="00025D9D">
        <w:rPr>
          <w:rFonts w:ascii="Bookman Old Style" w:hAnsi="Bookman Old Style" w:cs="Arial"/>
        </w:rPr>
        <w:t>AD REFERENDUM DEL HONORABLE CONCEJO DELIBERANTE,</w:t>
      </w:r>
    </w:p>
    <w:p w:rsidR="00025D9D" w:rsidRPr="00025D9D" w:rsidRDefault="00025D9D" w:rsidP="00025D9D">
      <w:pPr>
        <w:jc w:val="center"/>
        <w:rPr>
          <w:rFonts w:ascii="Bookman Old Style" w:hAnsi="Bookman Old Style" w:cs="Arial"/>
          <w:u w:val="single"/>
        </w:rPr>
      </w:pPr>
    </w:p>
    <w:p w:rsidR="00025D9D" w:rsidRPr="00025D9D" w:rsidRDefault="00025D9D" w:rsidP="00025D9D">
      <w:pPr>
        <w:jc w:val="center"/>
        <w:rPr>
          <w:rFonts w:ascii="Bookman Old Style" w:hAnsi="Bookman Old Style" w:cs="Arial"/>
          <w:u w:val="single"/>
        </w:rPr>
      </w:pPr>
      <w:r w:rsidRPr="00025D9D">
        <w:rPr>
          <w:rFonts w:ascii="Bookman Old Style" w:hAnsi="Bookman Old Style" w:cs="Arial"/>
          <w:u w:val="single"/>
        </w:rPr>
        <w:t>DECRETA:</w:t>
      </w:r>
    </w:p>
    <w:p w:rsidR="00025D9D" w:rsidRPr="00025D9D" w:rsidRDefault="00025D9D" w:rsidP="00025D9D">
      <w:pPr>
        <w:jc w:val="both"/>
        <w:rPr>
          <w:rFonts w:ascii="Bookman Old Style" w:hAnsi="Bookman Old Style" w:cs="Arial"/>
        </w:rPr>
      </w:pPr>
      <w:r w:rsidRPr="00025D9D">
        <w:rPr>
          <w:rFonts w:ascii="Bookman Old Style" w:hAnsi="Bookman Old Style" w:cs="Arial"/>
          <w:b/>
        </w:rPr>
        <w:t>ARTÍCULO 1º.-</w:t>
      </w:r>
      <w:r w:rsidRPr="00025D9D">
        <w:rPr>
          <w:rFonts w:ascii="Bookman Old Style" w:hAnsi="Bookman Old Style" w:cs="Arial"/>
        </w:rPr>
        <w:t xml:space="preserve"> APRUÉBESE lo actuado por </w:t>
      </w:r>
      <w:smartTag w:uri="urn:schemas-microsoft-com:office:smarttags" w:element="PersonName">
        <w:smartTagPr>
          <w:attr w:name="ProductID" w:val="la Direcci￳n"/>
        </w:smartTagPr>
        <w:r w:rsidRPr="00025D9D">
          <w:rPr>
            <w:rFonts w:ascii="Bookman Old Style" w:hAnsi="Bookman Old Style" w:cs="Arial"/>
          </w:rPr>
          <w:t>la Dirección</w:t>
        </w:r>
      </w:smartTag>
      <w:r w:rsidRPr="00025D9D">
        <w:rPr>
          <w:rFonts w:ascii="Bookman Old Style" w:hAnsi="Bookman Old Style" w:cs="Arial"/>
        </w:rPr>
        <w:t xml:space="preserve"> de Obras Sanitarias, dependiente de </w:t>
      </w:r>
      <w:smartTag w:uri="urn:schemas-microsoft-com:office:smarttags" w:element="PersonName">
        <w:smartTagPr>
          <w:attr w:name="ProductID" w:val="la Secretaría"/>
        </w:smartTagPr>
        <w:r w:rsidRPr="00025D9D">
          <w:rPr>
            <w:rFonts w:ascii="Bookman Old Style" w:hAnsi="Bookman Old Style" w:cs="Arial"/>
          </w:rPr>
          <w:t>la Secretaría</w:t>
        </w:r>
      </w:smartTag>
      <w:r w:rsidRPr="00025D9D">
        <w:rPr>
          <w:rFonts w:ascii="Bookman Old Style" w:hAnsi="Bookman Old Style" w:cs="Arial"/>
        </w:rPr>
        <w:t xml:space="preserve"> de Obras y Servicios Públicos, respecto al pago al Proveedor</w:t>
      </w:r>
      <w:r w:rsidRPr="00025D9D">
        <w:rPr>
          <w:rFonts w:ascii="Bookman Old Style" w:eastAsia="Arial Unicode MS" w:hAnsi="Bookman Old Style" w:cs="Arial"/>
        </w:rPr>
        <w:t xml:space="preserve"> “BETA SA”, CUIT Nº 30-51751810-3, con domicilio en calle </w:t>
      </w:r>
      <w:proofErr w:type="spellStart"/>
      <w:r w:rsidRPr="00025D9D">
        <w:rPr>
          <w:rFonts w:ascii="Bookman Old Style" w:eastAsia="Arial Unicode MS" w:hAnsi="Bookman Old Style" w:cs="Arial"/>
        </w:rPr>
        <w:t>Necochea</w:t>
      </w:r>
      <w:proofErr w:type="spellEnd"/>
      <w:r w:rsidRPr="00025D9D">
        <w:rPr>
          <w:rFonts w:ascii="Bookman Old Style" w:eastAsia="Arial Unicode MS" w:hAnsi="Bookman Old Style" w:cs="Arial"/>
        </w:rPr>
        <w:t xml:space="preserve"> N° 2.601, de la ciudad de Rosario, provincia de Santa Fe, y constituido en calle Luis N. Palma Nº 247, de la ciudad de San José de Gualeguaychú, hasta la suma de </w:t>
      </w:r>
      <w:bookmarkStart w:id="2" w:name="_Hlk170230"/>
      <w:r w:rsidRPr="00025D9D">
        <w:rPr>
          <w:rFonts w:ascii="Bookman Old Style" w:eastAsia="Arial Unicode MS" w:hAnsi="Bookman Old Style" w:cs="Arial"/>
        </w:rPr>
        <w:t>PESOS DOS MILLONES SETENTA Y NUEVE MIL TRESCIENTOS OCHENTA Y NUEVE ($ 2.079.389,00)</w:t>
      </w:r>
      <w:bookmarkEnd w:id="2"/>
      <w:r w:rsidRPr="00025D9D">
        <w:rPr>
          <w:rFonts w:ascii="Bookman Old Style" w:hAnsi="Bookman Old Style" w:cs="Arial"/>
        </w:rPr>
        <w:t>, de acuerdo a los considerandos expuestos en el presente.</w:t>
      </w:r>
    </w:p>
    <w:p w:rsidR="00025D9D" w:rsidRPr="00025D9D" w:rsidRDefault="00025D9D" w:rsidP="00025D9D">
      <w:pPr>
        <w:jc w:val="both"/>
        <w:rPr>
          <w:rFonts w:ascii="Bookman Old Style" w:hAnsi="Bookman Old Style" w:cs="Arial"/>
        </w:rPr>
      </w:pPr>
      <w:r w:rsidRPr="00025D9D">
        <w:rPr>
          <w:rFonts w:ascii="Bookman Old Style" w:hAnsi="Bookman Old Style" w:cs="Arial"/>
          <w:b/>
        </w:rPr>
        <w:t>ARTÍCULO 2º.-</w:t>
      </w:r>
      <w:r w:rsidRPr="00025D9D">
        <w:rPr>
          <w:rFonts w:ascii="Bookman Old Style" w:hAnsi="Bookman Old Style" w:cs="Arial"/>
        </w:rPr>
        <w:t xml:space="preserve"> Por el Honorable Concejo Deliberante APRUÉBESE la Factura “B” Nº 0032-00000029, de fecha 21/12/2018, por la suma referida en el artículo precedente.</w:t>
      </w:r>
    </w:p>
    <w:p w:rsidR="00025D9D" w:rsidRPr="00025D9D" w:rsidRDefault="00025D9D" w:rsidP="00025D9D">
      <w:pPr>
        <w:jc w:val="both"/>
        <w:rPr>
          <w:rFonts w:ascii="Bookman Old Style" w:hAnsi="Bookman Old Style" w:cs="Arial"/>
        </w:rPr>
      </w:pPr>
      <w:r w:rsidRPr="00025D9D">
        <w:rPr>
          <w:rFonts w:ascii="Bookman Old Style" w:hAnsi="Bookman Old Style" w:cs="Arial"/>
          <w:b/>
        </w:rPr>
        <w:t>ARTÍCULO 3º.-</w:t>
      </w:r>
      <w:r w:rsidRPr="00025D9D">
        <w:rPr>
          <w:rFonts w:ascii="Bookman Old Style" w:hAnsi="Bookman Old Style" w:cs="Arial"/>
        </w:rPr>
        <w:t xml:space="preserve"> PÁGUESE a la firma </w:t>
      </w:r>
      <w:r w:rsidRPr="00025D9D">
        <w:rPr>
          <w:rFonts w:ascii="Bookman Old Style" w:eastAsia="Arial Unicode MS" w:hAnsi="Bookman Old Style" w:cs="Arial"/>
        </w:rPr>
        <w:t xml:space="preserve">“BETA SA”, CUIT Nº 30-51751810-3, con domicilio en calle </w:t>
      </w:r>
      <w:proofErr w:type="spellStart"/>
      <w:r w:rsidRPr="00025D9D">
        <w:rPr>
          <w:rFonts w:ascii="Bookman Old Style" w:eastAsia="Arial Unicode MS" w:hAnsi="Bookman Old Style" w:cs="Arial"/>
        </w:rPr>
        <w:t>Necochea</w:t>
      </w:r>
      <w:proofErr w:type="spellEnd"/>
      <w:r w:rsidRPr="00025D9D">
        <w:rPr>
          <w:rFonts w:ascii="Bookman Old Style" w:eastAsia="Arial Unicode MS" w:hAnsi="Bookman Old Style" w:cs="Arial"/>
        </w:rPr>
        <w:t xml:space="preserve"> N° 2.601, de la ciudad de Rosario, provincia de Santa Fe, y constituido en calle Luis N. Palma Nº 247, de la ciudad de San José de Gualeguaychú</w:t>
      </w:r>
      <w:r w:rsidRPr="00025D9D">
        <w:rPr>
          <w:rFonts w:ascii="Bookman Old Style" w:hAnsi="Bookman Old Style" w:cs="Arial"/>
        </w:rPr>
        <w:t xml:space="preserve">, hasta la suma total de </w:t>
      </w:r>
      <w:r w:rsidRPr="00025D9D">
        <w:rPr>
          <w:rFonts w:ascii="Bookman Old Style" w:eastAsia="Arial Unicode MS" w:hAnsi="Bookman Old Style" w:cs="Arial"/>
        </w:rPr>
        <w:t>PESOS DOS MILLONES SETENTA Y NUEVE MIL TRESCIENTOS OCHENTA Y NUEVE ($ 2.079.389,00)</w:t>
      </w:r>
      <w:r w:rsidRPr="00025D9D">
        <w:rPr>
          <w:rFonts w:ascii="Bookman Old Style" w:hAnsi="Bookman Old Style" w:cs="Arial"/>
        </w:rPr>
        <w:t xml:space="preserve">, por la provisión de </w:t>
      </w:r>
      <w:r w:rsidRPr="00025D9D">
        <w:rPr>
          <w:rFonts w:ascii="Bookman Old Style" w:eastAsia="Arial Unicode MS" w:hAnsi="Bookman Old Style" w:cs="Arial"/>
        </w:rPr>
        <w:t xml:space="preserve">UN (1) CAMIÓN, Nuevo, 0 KM., Modelo Año 2018, Marca IVECO, Modelo </w:t>
      </w:r>
      <w:proofErr w:type="spellStart"/>
      <w:r w:rsidRPr="00025D9D">
        <w:rPr>
          <w:rFonts w:ascii="Bookman Old Style" w:eastAsia="Arial Unicode MS" w:hAnsi="Bookman Old Style" w:cs="Arial"/>
        </w:rPr>
        <w:t>Tector</w:t>
      </w:r>
      <w:proofErr w:type="spellEnd"/>
      <w:r w:rsidRPr="00025D9D">
        <w:rPr>
          <w:rFonts w:ascii="Bookman Old Style" w:eastAsia="Arial Unicode MS" w:hAnsi="Bookman Old Style" w:cs="Arial"/>
        </w:rPr>
        <w:t xml:space="preserve"> </w:t>
      </w:r>
      <w:proofErr w:type="spellStart"/>
      <w:r w:rsidRPr="00025D9D">
        <w:rPr>
          <w:rFonts w:ascii="Bookman Old Style" w:eastAsia="Arial Unicode MS" w:hAnsi="Bookman Old Style" w:cs="Arial"/>
        </w:rPr>
        <w:t>Attack</w:t>
      </w:r>
      <w:proofErr w:type="spellEnd"/>
      <w:r w:rsidRPr="00025D9D">
        <w:rPr>
          <w:rFonts w:ascii="Bookman Old Style" w:eastAsia="Arial Unicode MS" w:hAnsi="Bookman Old Style" w:cs="Arial"/>
        </w:rPr>
        <w:t xml:space="preserve"> 150E21 chasis Cabina Simple, con distancia entre ejes 4734 mm</w:t>
      </w:r>
      <w:r w:rsidRPr="00025D9D">
        <w:rPr>
          <w:rFonts w:ascii="Bookman Old Style" w:hAnsi="Bookman Old Style" w:cs="Arial"/>
        </w:rPr>
        <w:t>, conforme Factura “B” Nº 0032-00000029.</w:t>
      </w:r>
    </w:p>
    <w:p w:rsidR="00025D9D" w:rsidRPr="00025D9D" w:rsidRDefault="00025D9D" w:rsidP="00025D9D">
      <w:pPr>
        <w:pStyle w:val="Textoindependiente"/>
        <w:rPr>
          <w:rFonts w:ascii="Bookman Old Style" w:hAnsi="Bookman Old Style" w:cs="Arial"/>
          <w:color w:val="auto"/>
          <w:sz w:val="22"/>
          <w:szCs w:val="22"/>
        </w:rPr>
      </w:pPr>
      <w:r w:rsidRPr="00025D9D">
        <w:rPr>
          <w:rFonts w:ascii="Bookman Old Style" w:hAnsi="Bookman Old Style" w:cs="Arial"/>
          <w:b/>
          <w:color w:val="auto"/>
          <w:sz w:val="22"/>
          <w:szCs w:val="22"/>
        </w:rPr>
        <w:t>ARTÍCULO 4º.-</w:t>
      </w:r>
      <w:r w:rsidRPr="00025D9D">
        <w:rPr>
          <w:rFonts w:ascii="Bookman Old Style" w:hAnsi="Bookman Old Style" w:cs="Arial"/>
          <w:color w:val="auto"/>
          <w:sz w:val="22"/>
          <w:szCs w:val="22"/>
        </w:rPr>
        <w:t xml:space="preserve"> Por Secretaría de Hacienda, dese cumplimiento a lo dispuesto en el artículo precedente. </w:t>
      </w:r>
    </w:p>
    <w:p w:rsidR="00025D9D" w:rsidRPr="00025D9D" w:rsidRDefault="00025D9D" w:rsidP="00025D9D">
      <w:pPr>
        <w:pStyle w:val="Textoindependiente"/>
        <w:rPr>
          <w:rFonts w:ascii="Bookman Old Style" w:hAnsi="Bookman Old Style" w:cs="Arial"/>
          <w:color w:val="auto"/>
          <w:sz w:val="22"/>
          <w:szCs w:val="22"/>
        </w:rPr>
      </w:pPr>
      <w:r w:rsidRPr="00025D9D">
        <w:rPr>
          <w:rFonts w:ascii="Bookman Old Style" w:hAnsi="Bookman Old Style" w:cs="Arial"/>
          <w:b/>
          <w:color w:val="auto"/>
          <w:sz w:val="22"/>
          <w:szCs w:val="22"/>
        </w:rPr>
        <w:t>ARTÍCULO 5º.-</w:t>
      </w:r>
      <w:r w:rsidRPr="00025D9D">
        <w:rPr>
          <w:rFonts w:ascii="Bookman Old Style" w:hAnsi="Bookman Old Style" w:cs="Arial"/>
          <w:color w:val="auto"/>
          <w:sz w:val="22"/>
          <w:szCs w:val="22"/>
        </w:rPr>
        <w:t xml:space="preserve"> La erogación que demande el cumplimiento del presente será imputada a </w:t>
      </w:r>
      <w:smartTag w:uri="urn:schemas-microsoft-com:office:smarttags" w:element="PersonName">
        <w:smartTagPr>
          <w:attr w:name="ProductID" w:val="la Jurisdicci￳n"/>
        </w:smartTagPr>
        <w:r w:rsidRPr="00025D9D">
          <w:rPr>
            <w:rFonts w:ascii="Bookman Old Style" w:hAnsi="Bookman Old Style" w:cs="Arial"/>
            <w:color w:val="auto"/>
            <w:sz w:val="22"/>
            <w:szCs w:val="22"/>
          </w:rPr>
          <w:t>la Jurisdicción</w:t>
        </w:r>
      </w:smartTag>
      <w:r w:rsidRPr="00025D9D">
        <w:rPr>
          <w:rFonts w:ascii="Bookman Old Style" w:hAnsi="Bookman Old Style" w:cs="Arial"/>
          <w:color w:val="auto"/>
          <w:sz w:val="22"/>
          <w:szCs w:val="22"/>
        </w:rPr>
        <w:t xml:space="preserve">: 1110114000 – Secretaría de Obras y Servicios Públicos – Unidad Ejecutora: 34 – Dir. Obras Sanitarias y Efluentes - Dependencia: EXTER – Instalaciones Externas – Fuente de Financiamiento: </w:t>
      </w:r>
      <w:r w:rsidRPr="00025D9D">
        <w:rPr>
          <w:rFonts w:ascii="Bookman Old Style" w:hAnsi="Bookman Old Style" w:cs="Arial"/>
          <w:color w:val="auto"/>
          <w:sz w:val="22"/>
          <w:szCs w:val="22"/>
        </w:rPr>
        <w:lastRenderedPageBreak/>
        <w:t>110 – Tesoro Municipal – Imputación Presupuestaria: 37.03.00 4.3.2.0 – Equipo de transporte, tracción y elevación.</w:t>
      </w:r>
    </w:p>
    <w:p w:rsidR="00025D9D" w:rsidRPr="00025D9D" w:rsidRDefault="00025D9D" w:rsidP="00025D9D">
      <w:pPr>
        <w:jc w:val="both"/>
        <w:rPr>
          <w:rFonts w:ascii="Bookman Old Style" w:hAnsi="Bookman Old Style" w:cs="Arial"/>
        </w:rPr>
      </w:pPr>
      <w:r w:rsidRPr="00025D9D">
        <w:rPr>
          <w:rFonts w:ascii="Bookman Old Style" w:hAnsi="Bookman Old Style" w:cs="Arial"/>
          <w:b/>
        </w:rPr>
        <w:t>ARTÍCULO 6º.-</w:t>
      </w:r>
      <w:r w:rsidRPr="00025D9D">
        <w:rPr>
          <w:rFonts w:ascii="Bookman Old Style" w:hAnsi="Bookman Old Style" w:cs="Arial"/>
        </w:rPr>
        <w:t xml:space="preserve"> Comuníquese, notifíquese, publíquese y cumplido, archívese.</w:t>
      </w:r>
    </w:p>
    <w:p w:rsidR="00025D9D" w:rsidRPr="00025D9D" w:rsidRDefault="00025D9D" w:rsidP="00025D9D">
      <w:pPr>
        <w:rPr>
          <w:rFonts w:ascii="Bookman Old Style" w:hAnsi="Bookman Old Style"/>
          <w:b/>
          <w:i/>
        </w:rPr>
      </w:pPr>
    </w:p>
    <w:p w:rsidR="00025D9D" w:rsidRPr="00025D9D" w:rsidRDefault="00025D9D" w:rsidP="00025D9D">
      <w:pPr>
        <w:rPr>
          <w:rFonts w:ascii="Bookman Old Style" w:hAnsi="Bookman Old Style"/>
          <w:b/>
          <w:i/>
        </w:rPr>
      </w:pPr>
    </w:p>
    <w:p w:rsidR="00025D9D" w:rsidRPr="00025D9D" w:rsidRDefault="00025D9D" w:rsidP="00025D9D">
      <w:pPr>
        <w:rPr>
          <w:rFonts w:ascii="Bookman Old Style" w:hAnsi="Bookman Old Style"/>
          <w:b/>
          <w:i/>
        </w:rPr>
      </w:pPr>
    </w:p>
    <w:p w:rsidR="00025D9D" w:rsidRPr="00025D9D" w:rsidRDefault="00025D9D" w:rsidP="00025D9D">
      <w:pPr>
        <w:rPr>
          <w:rFonts w:ascii="Bookman Old Style" w:hAnsi="Bookman Old Style"/>
          <w:b/>
          <w:i/>
        </w:rPr>
      </w:pPr>
    </w:p>
    <w:p w:rsidR="00025D9D" w:rsidRPr="007E2C80" w:rsidRDefault="00025D9D" w:rsidP="00025D9D">
      <w:pPr>
        <w:ind w:firstLine="708"/>
        <w:rPr>
          <w:rFonts w:ascii="Bookman Old Style" w:hAnsi="Bookman Old Style"/>
          <w:b/>
          <w:i/>
          <w:sz w:val="20"/>
          <w:szCs w:val="20"/>
        </w:rPr>
      </w:pPr>
      <w:r w:rsidRPr="007E2C80">
        <w:rPr>
          <w:rFonts w:ascii="Bookman Old Style" w:hAnsi="Bookman Old Style"/>
          <w:b/>
          <w:i/>
          <w:sz w:val="20"/>
          <w:szCs w:val="20"/>
        </w:rPr>
        <w:t>IGNACIO JOSÉ FARFÁN</w:t>
      </w:r>
      <w:r w:rsidRPr="007E2C80">
        <w:rPr>
          <w:rFonts w:ascii="Bookman Old Style" w:hAnsi="Bookman Old Style"/>
          <w:b/>
          <w:i/>
          <w:sz w:val="20"/>
          <w:szCs w:val="20"/>
        </w:rPr>
        <w:tab/>
      </w:r>
      <w:r w:rsidRPr="007E2C80">
        <w:rPr>
          <w:rFonts w:ascii="Bookman Old Style" w:hAnsi="Bookman Old Style"/>
          <w:b/>
          <w:i/>
          <w:sz w:val="20"/>
          <w:szCs w:val="20"/>
        </w:rPr>
        <w:tab/>
      </w:r>
      <w:r w:rsidRPr="007E2C80">
        <w:rPr>
          <w:rFonts w:ascii="Bookman Old Style" w:hAnsi="Bookman Old Style"/>
          <w:b/>
          <w:i/>
          <w:sz w:val="20"/>
          <w:szCs w:val="20"/>
        </w:rPr>
        <w:tab/>
        <w:t>ESTEBAN MARTÍN PIAGGIO</w:t>
      </w:r>
    </w:p>
    <w:p w:rsidR="00025D9D" w:rsidRPr="007E2C80" w:rsidRDefault="00025D9D" w:rsidP="00025D9D">
      <w:pPr>
        <w:rPr>
          <w:rFonts w:ascii="Bookman Old Style" w:hAnsi="Bookman Old Style"/>
          <w:b/>
          <w:i/>
          <w:sz w:val="20"/>
          <w:szCs w:val="20"/>
        </w:rPr>
      </w:pPr>
      <w:r w:rsidRPr="007E2C80">
        <w:rPr>
          <w:rFonts w:ascii="Bookman Old Style" w:hAnsi="Bookman Old Style"/>
          <w:b/>
          <w:i/>
          <w:sz w:val="20"/>
          <w:szCs w:val="20"/>
        </w:rPr>
        <w:t xml:space="preserve">         Secretario de Gobierno</w:t>
      </w:r>
      <w:r w:rsidRPr="007E2C80">
        <w:rPr>
          <w:rFonts w:ascii="Bookman Old Style" w:hAnsi="Bookman Old Style"/>
          <w:b/>
          <w:i/>
          <w:sz w:val="20"/>
          <w:szCs w:val="20"/>
        </w:rPr>
        <w:tab/>
        <w:t xml:space="preserve">                       Presidente Municipal</w:t>
      </w:r>
    </w:p>
    <w:p w:rsidR="00025D9D" w:rsidRPr="00025D9D" w:rsidRDefault="00025D9D" w:rsidP="00025D9D">
      <w:pPr>
        <w:rPr>
          <w:rFonts w:ascii="Bookman Old Style" w:hAnsi="Bookman Old Style"/>
          <w:b/>
          <w:i/>
        </w:rPr>
      </w:pPr>
    </w:p>
    <w:p w:rsidR="00025D9D" w:rsidRPr="00025D9D" w:rsidRDefault="00025D9D" w:rsidP="00025D9D">
      <w:pPr>
        <w:rPr>
          <w:rFonts w:ascii="Bookman Old Style" w:hAnsi="Bookman Old Style"/>
        </w:rPr>
      </w:pPr>
    </w:p>
    <w:sectPr w:rsidR="00025D9D" w:rsidRPr="00025D9D" w:rsidSect="005F42BB">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BC5" w:rsidRDefault="003D6BC5" w:rsidP="003232A9">
      <w:pPr>
        <w:spacing w:after="0" w:line="240" w:lineRule="auto"/>
      </w:pPr>
      <w:r>
        <w:separator/>
      </w:r>
    </w:p>
  </w:endnote>
  <w:endnote w:type="continuationSeparator" w:id="0">
    <w:p w:rsidR="003D6BC5" w:rsidRDefault="003D6BC5"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5278F8">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5278F8">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5278F8">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5278F8">
      <w:rPr>
        <w:rFonts w:ascii="Bookman Old Style" w:hAnsi="Bookman Old Style"/>
        <w:b/>
        <w:noProof/>
        <w:sz w:val="20"/>
        <w:szCs w:val="20"/>
      </w:rPr>
      <w:t>4</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5278F8">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5278F8">
      <w:rPr>
        <w:rFonts w:ascii="Bookman Old Style" w:hAnsi="Bookman Old Style"/>
        <w:b/>
        <w:noProof/>
        <w:sz w:val="20"/>
        <w:szCs w:val="20"/>
      </w:rPr>
      <w:t>4</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BC5" w:rsidRDefault="003D6BC5" w:rsidP="003232A9">
      <w:pPr>
        <w:spacing w:after="0" w:line="240" w:lineRule="auto"/>
      </w:pPr>
      <w:r>
        <w:separator/>
      </w:r>
    </w:p>
  </w:footnote>
  <w:footnote w:type="continuationSeparator" w:id="0">
    <w:p w:rsidR="003D6BC5" w:rsidRDefault="003D6BC5"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806F0D" w:rsidRDefault="00F45734">
    <w:pPr>
      <w:pStyle w:val="Encabezado"/>
      <w:rPr>
        <w:b/>
        <w:u w:val="single"/>
      </w:rPr>
    </w:pPr>
  </w:p>
  <w:p w:rsidR="00F45734" w:rsidRDefault="00F45734">
    <w:pPr>
      <w:pStyle w:val="Encabezado"/>
    </w:pPr>
  </w:p>
  <w:p w:rsidR="00F45734" w:rsidRDefault="00F45734">
    <w:pPr>
      <w:pStyle w:val="Encabezado"/>
    </w:pPr>
  </w:p>
  <w:p w:rsidR="00F45734" w:rsidRDefault="00F45734" w:rsidP="00C261A7">
    <w:pPr>
      <w:pStyle w:val="Encabezado"/>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806F0D" w:rsidRDefault="00F45734" w:rsidP="00806F0D">
    <w:pPr>
      <w:pStyle w:val="Encabezado"/>
      <w:jc w:val="right"/>
      <w:rPr>
        <w:b/>
        <w:u w:val="single"/>
      </w:rPr>
    </w:pPr>
  </w:p>
  <w:p w:rsidR="00F45734" w:rsidRDefault="00F45734" w:rsidP="00806F0D">
    <w:pPr>
      <w:pStyle w:val="Encabezado"/>
      <w:jc w:val="right"/>
    </w:pPr>
  </w:p>
  <w:p w:rsidR="00F45734" w:rsidRDefault="00F45734" w:rsidP="00806F0D">
    <w:pPr>
      <w:pStyle w:val="Encabezado"/>
      <w:jc w:val="right"/>
    </w:pPr>
  </w:p>
  <w:p w:rsidR="00F45734" w:rsidRDefault="00F45734" w:rsidP="00806F0D">
    <w:pPr>
      <w:pStyle w:val="Encabezado"/>
      <w:pBdr>
        <w:bottom w:val="single" w:sz="6" w:space="1" w:color="auto"/>
      </w:pBdr>
      <w:jc w:val="right"/>
    </w:pPr>
  </w:p>
  <w:p w:rsidR="00F45734" w:rsidRPr="00A71F25" w:rsidRDefault="00F45734" w:rsidP="00806F0D">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025D9D" w:rsidP="00483ECE">
    <w:pPr>
      <w:pStyle w:val="Encabezado"/>
      <w:rPr>
        <w:szCs w:val="20"/>
      </w:rPr>
    </w:pPr>
    <w:r>
      <w:rPr>
        <w:noProof/>
        <w:szCs w:val="20"/>
        <w:lang w:eastAsia="es-ES"/>
      </w:rPr>
      <w:drawing>
        <wp:inline distT="0" distB="0" distL="0" distR="0" wp14:anchorId="588F78F3" wp14:editId="131FD680">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0762D"/>
    <w:rsid w:val="00010303"/>
    <w:rsid w:val="00014F6A"/>
    <w:rsid w:val="00025D9D"/>
    <w:rsid w:val="00091C5C"/>
    <w:rsid w:val="000A084F"/>
    <w:rsid w:val="000E7FAD"/>
    <w:rsid w:val="00106B7E"/>
    <w:rsid w:val="0013253D"/>
    <w:rsid w:val="00143537"/>
    <w:rsid w:val="00210087"/>
    <w:rsid w:val="00274CE0"/>
    <w:rsid w:val="002B2DBF"/>
    <w:rsid w:val="002B6B2D"/>
    <w:rsid w:val="002D5204"/>
    <w:rsid w:val="002F1398"/>
    <w:rsid w:val="002F6FDF"/>
    <w:rsid w:val="003232A9"/>
    <w:rsid w:val="003C36F6"/>
    <w:rsid w:val="003D6BC5"/>
    <w:rsid w:val="0041411F"/>
    <w:rsid w:val="00424C63"/>
    <w:rsid w:val="00473BEC"/>
    <w:rsid w:val="0048107A"/>
    <w:rsid w:val="00483ECE"/>
    <w:rsid w:val="00486D23"/>
    <w:rsid w:val="004D03BC"/>
    <w:rsid w:val="005278F8"/>
    <w:rsid w:val="00535B5E"/>
    <w:rsid w:val="0053651A"/>
    <w:rsid w:val="005505C8"/>
    <w:rsid w:val="005547D7"/>
    <w:rsid w:val="005E4E98"/>
    <w:rsid w:val="005F42BB"/>
    <w:rsid w:val="00630CAD"/>
    <w:rsid w:val="006611A8"/>
    <w:rsid w:val="007500C0"/>
    <w:rsid w:val="00775D07"/>
    <w:rsid w:val="007E2C80"/>
    <w:rsid w:val="00806F0D"/>
    <w:rsid w:val="0088253E"/>
    <w:rsid w:val="008B0280"/>
    <w:rsid w:val="008D1405"/>
    <w:rsid w:val="0090286E"/>
    <w:rsid w:val="0090500E"/>
    <w:rsid w:val="0090769E"/>
    <w:rsid w:val="009B5EAD"/>
    <w:rsid w:val="009D0316"/>
    <w:rsid w:val="009D5EFF"/>
    <w:rsid w:val="009F1D17"/>
    <w:rsid w:val="00A04120"/>
    <w:rsid w:val="00A11B93"/>
    <w:rsid w:val="00A71F25"/>
    <w:rsid w:val="00A84D1F"/>
    <w:rsid w:val="00B16810"/>
    <w:rsid w:val="00B5435B"/>
    <w:rsid w:val="00B61332"/>
    <w:rsid w:val="00BB2161"/>
    <w:rsid w:val="00BC6291"/>
    <w:rsid w:val="00BE52BE"/>
    <w:rsid w:val="00C219BD"/>
    <w:rsid w:val="00C261A7"/>
    <w:rsid w:val="00C72B95"/>
    <w:rsid w:val="00CA17BF"/>
    <w:rsid w:val="00CA467E"/>
    <w:rsid w:val="00DC4436"/>
    <w:rsid w:val="00DE06C1"/>
    <w:rsid w:val="00E800AC"/>
    <w:rsid w:val="00ED559A"/>
    <w:rsid w:val="00EF5074"/>
    <w:rsid w:val="00F04453"/>
    <w:rsid w:val="00F15BA1"/>
    <w:rsid w:val="00F43A7F"/>
    <w:rsid w:val="00F45734"/>
    <w:rsid w:val="00F53CEF"/>
    <w:rsid w:val="00F55961"/>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uiPriority w:val="99"/>
    <w:rsid w:val="00F53CEF"/>
    <w:pPr>
      <w:spacing w:after="0" w:line="240" w:lineRule="auto"/>
      <w:ind w:left="720"/>
      <w:contextualSpacing/>
    </w:pPr>
    <w:rPr>
      <w:rFonts w:ascii="Times New Roman" w:eastAsia="Times New Roman" w:hAnsi="Times New Roman"/>
      <w:sz w:val="24"/>
      <w:szCs w:val="24"/>
      <w:lang w:val="es-ES_tradnl" w:eastAsia="es-ES_tradnl"/>
    </w:rPr>
  </w:style>
  <w:style w:type="paragraph" w:styleId="Sangradetextonormal">
    <w:name w:val="Body Text Indent"/>
    <w:basedOn w:val="Normal"/>
    <w:link w:val="SangradetextonormalCar"/>
    <w:uiPriority w:val="99"/>
    <w:semiHidden/>
    <w:unhideWhenUsed/>
    <w:rsid w:val="00025D9D"/>
    <w:pPr>
      <w:spacing w:after="120"/>
      <w:ind w:left="283"/>
    </w:pPr>
  </w:style>
  <w:style w:type="character" w:customStyle="1" w:styleId="SangradetextonormalCar">
    <w:name w:val="Sangría de texto normal Car"/>
    <w:basedOn w:val="Fuentedeprrafopredeter"/>
    <w:link w:val="Sangradetextonormal"/>
    <w:uiPriority w:val="99"/>
    <w:semiHidden/>
    <w:rsid w:val="00025D9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uiPriority w:val="99"/>
    <w:rsid w:val="00F53CEF"/>
    <w:pPr>
      <w:spacing w:after="0" w:line="240" w:lineRule="auto"/>
      <w:ind w:left="720"/>
      <w:contextualSpacing/>
    </w:pPr>
    <w:rPr>
      <w:rFonts w:ascii="Times New Roman" w:eastAsia="Times New Roman" w:hAnsi="Times New Roman"/>
      <w:sz w:val="24"/>
      <w:szCs w:val="24"/>
      <w:lang w:val="es-ES_tradnl" w:eastAsia="es-ES_tradnl"/>
    </w:rPr>
  </w:style>
  <w:style w:type="paragraph" w:styleId="Sangradetextonormal">
    <w:name w:val="Body Text Indent"/>
    <w:basedOn w:val="Normal"/>
    <w:link w:val="SangradetextonormalCar"/>
    <w:uiPriority w:val="99"/>
    <w:semiHidden/>
    <w:unhideWhenUsed/>
    <w:rsid w:val="00025D9D"/>
    <w:pPr>
      <w:spacing w:after="120"/>
      <w:ind w:left="283"/>
    </w:pPr>
  </w:style>
  <w:style w:type="character" w:customStyle="1" w:styleId="SangradetextonormalCar">
    <w:name w:val="Sangría de texto normal Car"/>
    <w:basedOn w:val="Fuentedeprrafopredeter"/>
    <w:link w:val="Sangradetextonormal"/>
    <w:uiPriority w:val="99"/>
    <w:semiHidden/>
    <w:rsid w:val="00025D9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687">
      <w:bodyDiv w:val="1"/>
      <w:marLeft w:val="0"/>
      <w:marRight w:val="0"/>
      <w:marTop w:val="0"/>
      <w:marBottom w:val="0"/>
      <w:divBdr>
        <w:top w:val="none" w:sz="0" w:space="0" w:color="auto"/>
        <w:left w:val="none" w:sz="0" w:space="0" w:color="auto"/>
        <w:bottom w:val="none" w:sz="0" w:space="0" w:color="auto"/>
        <w:right w:val="none" w:sz="0" w:space="0" w:color="auto"/>
      </w:divBdr>
    </w:div>
    <w:div w:id="641614167">
      <w:bodyDiv w:val="1"/>
      <w:marLeft w:val="0"/>
      <w:marRight w:val="0"/>
      <w:marTop w:val="0"/>
      <w:marBottom w:val="0"/>
      <w:divBdr>
        <w:top w:val="none" w:sz="0" w:space="0" w:color="auto"/>
        <w:left w:val="none" w:sz="0" w:space="0" w:color="auto"/>
        <w:bottom w:val="none" w:sz="0" w:space="0" w:color="auto"/>
        <w:right w:val="none" w:sz="0" w:space="0" w:color="auto"/>
      </w:divBdr>
    </w:div>
    <w:div w:id="1037395425">
      <w:bodyDiv w:val="1"/>
      <w:marLeft w:val="0"/>
      <w:marRight w:val="0"/>
      <w:marTop w:val="0"/>
      <w:marBottom w:val="0"/>
      <w:divBdr>
        <w:top w:val="none" w:sz="0" w:space="0" w:color="auto"/>
        <w:left w:val="none" w:sz="0" w:space="0" w:color="auto"/>
        <w:bottom w:val="none" w:sz="0" w:space="0" w:color="auto"/>
        <w:right w:val="none" w:sz="0" w:space="0" w:color="auto"/>
      </w:divBdr>
    </w:div>
    <w:div w:id="16265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4650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2</cp:revision>
  <cp:lastPrinted>2019-05-06T10:07:00Z</cp:lastPrinted>
  <dcterms:created xsi:type="dcterms:W3CDTF">2019-05-06T10:13:00Z</dcterms:created>
  <dcterms:modified xsi:type="dcterms:W3CDTF">2019-05-06T10:13:00Z</dcterms:modified>
</cp:coreProperties>
</file>