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B8" w:rsidRDefault="00C91C21" w:rsidP="00F200B8">
      <w:pPr>
        <w:jc w:val="right"/>
        <w:rPr>
          <w:rFonts w:ascii="Bookman Old Style" w:hAnsi="Bookman Old Style"/>
          <w:b/>
          <w:sz w:val="24"/>
          <w:szCs w:val="24"/>
          <w:u w:val="single"/>
          <w:lang w:val="es-P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u w:val="single"/>
          <w:lang w:val="es-PE"/>
        </w:rPr>
        <w:t>ORDENANZA Nº 12.189</w:t>
      </w:r>
      <w:r w:rsidR="00F200B8">
        <w:rPr>
          <w:rFonts w:ascii="Bookman Old Style" w:hAnsi="Bookman Old Style"/>
          <w:b/>
          <w:sz w:val="24"/>
          <w:szCs w:val="24"/>
          <w:u w:val="single"/>
          <w:lang w:val="es-PE"/>
        </w:rPr>
        <w:t>/2017.</w:t>
      </w:r>
    </w:p>
    <w:p w:rsidR="00F200B8" w:rsidRDefault="00F200B8" w:rsidP="00F200B8">
      <w:pPr>
        <w:jc w:val="right"/>
        <w:rPr>
          <w:rFonts w:ascii="Bookman Old Style" w:hAnsi="Bookman Old Style"/>
          <w:b/>
          <w:sz w:val="24"/>
          <w:szCs w:val="24"/>
          <w:u w:val="single"/>
          <w:lang w:val="es-P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  <w:lang w:val="es-PE"/>
        </w:rPr>
        <w:t>EXPTE.Nº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  <w:lang w:val="es-PE"/>
        </w:rPr>
        <w:t xml:space="preserve"> 6038/2017-H.C.D.</w:t>
      </w:r>
    </w:p>
    <w:p w:rsidR="00F200B8" w:rsidRPr="00F200B8" w:rsidRDefault="00F200B8" w:rsidP="00F200B8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u w:val="single"/>
          <w:lang w:val="es-PE"/>
        </w:rPr>
        <w:t>VISTO</w:t>
      </w:r>
      <w:r w:rsidRPr="00F200B8">
        <w:rPr>
          <w:rFonts w:ascii="Bookman Old Style" w:hAnsi="Bookman Old Style"/>
          <w:b/>
          <w:sz w:val="24"/>
          <w:szCs w:val="24"/>
          <w:lang w:val="es-PE"/>
        </w:rPr>
        <w:t>: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F200B8">
        <w:rPr>
          <w:rFonts w:ascii="Bookman Old Style" w:hAnsi="Bookman Old Style"/>
          <w:sz w:val="24"/>
          <w:szCs w:val="24"/>
          <w:lang w:val="es-PE"/>
        </w:rPr>
        <w:tab/>
        <w:t xml:space="preserve">La necesidad de generar medidas tendientes al mejoramiento de la trama vial de la ciudad de </w:t>
      </w:r>
      <w:proofErr w:type="spellStart"/>
      <w:r w:rsidRPr="00F200B8">
        <w:rPr>
          <w:rFonts w:ascii="Bookman Old Style" w:hAnsi="Bookman Old Style"/>
          <w:sz w:val="24"/>
          <w:szCs w:val="24"/>
          <w:lang w:val="es-PE"/>
        </w:rPr>
        <w:t>Gualeguaychú</w:t>
      </w:r>
      <w:proofErr w:type="spellEnd"/>
      <w:r w:rsidRPr="00F200B8">
        <w:rPr>
          <w:rFonts w:ascii="Bookman Old Style" w:hAnsi="Bookman Old Style"/>
          <w:sz w:val="24"/>
          <w:szCs w:val="24"/>
          <w:lang w:val="es-PE"/>
        </w:rPr>
        <w:t>, y;</w:t>
      </w:r>
    </w:p>
    <w:p w:rsidR="00F200B8" w:rsidRPr="00F200B8" w:rsidRDefault="00F200B8" w:rsidP="00F200B8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u w:val="single"/>
          <w:lang w:val="es-PE"/>
        </w:rPr>
        <w:t>CONSIDERANDO</w:t>
      </w:r>
      <w:r w:rsidRPr="00F200B8">
        <w:rPr>
          <w:rFonts w:ascii="Bookman Old Style" w:hAnsi="Bookman Old Style"/>
          <w:b/>
          <w:sz w:val="24"/>
          <w:szCs w:val="24"/>
          <w:lang w:val="es-PE"/>
        </w:rPr>
        <w:t>: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F200B8">
        <w:rPr>
          <w:rFonts w:ascii="Bookman Old Style" w:hAnsi="Bookman Old Style"/>
          <w:sz w:val="24"/>
          <w:szCs w:val="24"/>
          <w:lang w:val="es-PE"/>
        </w:rPr>
        <w:tab/>
        <w:t>Que la probl</w:t>
      </w:r>
      <w:r>
        <w:rPr>
          <w:rFonts w:ascii="Bookman Old Style" w:hAnsi="Bookman Old Style"/>
          <w:sz w:val="24"/>
          <w:szCs w:val="24"/>
          <w:lang w:val="es-PE"/>
        </w:rPr>
        <w:t>emática de las calles de tierra,</w:t>
      </w:r>
      <w:r w:rsidRPr="00F200B8">
        <w:rPr>
          <w:rFonts w:ascii="Bookman Old Style" w:hAnsi="Bookman Old Style"/>
          <w:sz w:val="24"/>
          <w:szCs w:val="24"/>
          <w:lang w:val="es-PE"/>
        </w:rPr>
        <w:t xml:space="preserve"> es de una alta e histórica complejidad en toda la trama vial de la ciudad.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AR"/>
        </w:rPr>
      </w:pPr>
      <w:r w:rsidRPr="00F200B8">
        <w:rPr>
          <w:rFonts w:ascii="Bookman Old Style" w:hAnsi="Bookman Old Style"/>
          <w:sz w:val="24"/>
          <w:szCs w:val="24"/>
          <w:lang w:val="es-PE"/>
        </w:rPr>
        <w:tab/>
        <w:t xml:space="preserve">Que las </w:t>
      </w:r>
      <w:r>
        <w:rPr>
          <w:rFonts w:ascii="Bookman Old Style" w:hAnsi="Bookman Old Style"/>
          <w:sz w:val="24"/>
          <w:szCs w:val="24"/>
          <w:lang w:val="es-PE"/>
        </w:rPr>
        <w:t>O</w:t>
      </w:r>
      <w:r w:rsidRPr="00F200B8">
        <w:rPr>
          <w:rFonts w:ascii="Bookman Old Style" w:hAnsi="Bookman Old Style"/>
          <w:sz w:val="24"/>
          <w:szCs w:val="24"/>
          <w:lang w:val="es-PE"/>
        </w:rPr>
        <w:t>rdenanzas N°5.943/1961 con sus modificatorias</w:t>
      </w:r>
      <w:r>
        <w:rPr>
          <w:rFonts w:ascii="Bookman Old Style" w:hAnsi="Bookman Old Style"/>
          <w:sz w:val="24"/>
          <w:szCs w:val="24"/>
          <w:lang w:val="es-PE"/>
        </w:rPr>
        <w:t>,</w:t>
      </w:r>
      <w:r w:rsidRPr="00F200B8">
        <w:rPr>
          <w:rFonts w:ascii="Bookman Old Style" w:hAnsi="Bookman Old Style"/>
          <w:sz w:val="24"/>
          <w:szCs w:val="24"/>
          <w:lang w:val="es-PE"/>
        </w:rPr>
        <w:t xml:space="preserve"> y la N°7.550/70, establecen una serie de requerimientos que se deben cumplir al momento en que se pretenda subdividir tierras en el ejido municipal</w:t>
      </w:r>
      <w:r>
        <w:rPr>
          <w:rFonts w:ascii="Bookman Old Style" w:hAnsi="Bookman Old Style"/>
          <w:sz w:val="24"/>
          <w:szCs w:val="24"/>
          <w:lang w:val="es-PE"/>
        </w:rPr>
        <w:t>,</w:t>
      </w:r>
      <w:r w:rsidRPr="00F200B8">
        <w:rPr>
          <w:rFonts w:ascii="Bookman Old Style" w:hAnsi="Bookman Old Style"/>
          <w:sz w:val="24"/>
          <w:szCs w:val="24"/>
          <w:lang w:val="es-PE"/>
        </w:rPr>
        <w:t xml:space="preserve"> y las condiciones que debe reunir </w:t>
      </w:r>
      <w:r w:rsidRPr="00F200B8">
        <w:rPr>
          <w:rFonts w:ascii="Bookman Old Style" w:hAnsi="Bookman Old Style"/>
          <w:sz w:val="24"/>
          <w:szCs w:val="24"/>
        </w:rPr>
        <w:t xml:space="preserve">todo fraccionamiento que </w:t>
      </w:r>
      <w:proofErr w:type="gramStart"/>
      <w:r w:rsidRPr="00F200B8">
        <w:rPr>
          <w:rFonts w:ascii="Bookman Old Style" w:hAnsi="Bookman Old Style"/>
          <w:sz w:val="24"/>
          <w:szCs w:val="24"/>
        </w:rPr>
        <w:t>implique</w:t>
      </w:r>
      <w:proofErr w:type="gramEnd"/>
      <w:r w:rsidRPr="00F200B8">
        <w:rPr>
          <w:rFonts w:ascii="Bookman Old Style" w:hAnsi="Bookman Old Style"/>
          <w:sz w:val="24"/>
          <w:szCs w:val="24"/>
        </w:rPr>
        <w:t xml:space="preserve"> la creación de manzanas, dentro del Ejido Municipal.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</w:rPr>
      </w:pPr>
      <w:r w:rsidRPr="00F200B8">
        <w:rPr>
          <w:rFonts w:ascii="Bookman Old Style" w:hAnsi="Bookman Old Style"/>
          <w:sz w:val="24"/>
          <w:szCs w:val="24"/>
        </w:rPr>
        <w:tab/>
        <w:t>Que la normativa vigente</w:t>
      </w:r>
      <w:r>
        <w:rPr>
          <w:rFonts w:ascii="Bookman Old Style" w:hAnsi="Bookman Old Style"/>
          <w:sz w:val="24"/>
          <w:szCs w:val="24"/>
        </w:rPr>
        <w:t>,</w:t>
      </w:r>
      <w:r w:rsidRPr="00F200B8">
        <w:rPr>
          <w:rFonts w:ascii="Bookman Old Style" w:hAnsi="Bookman Old Style"/>
          <w:sz w:val="24"/>
          <w:szCs w:val="24"/>
        </w:rPr>
        <w:t xml:space="preserve"> exige a todo p</w:t>
      </w:r>
      <w:r>
        <w:rPr>
          <w:rFonts w:ascii="Bookman Old Style" w:hAnsi="Bookman Old Style"/>
          <w:sz w:val="24"/>
          <w:szCs w:val="24"/>
        </w:rPr>
        <w:t>ropietario que pretenda subdividir,</w:t>
      </w:r>
      <w:r w:rsidRPr="00F200B8">
        <w:rPr>
          <w:rFonts w:ascii="Bookman Old Style" w:hAnsi="Bookman Old Style"/>
          <w:sz w:val="24"/>
          <w:szCs w:val="24"/>
        </w:rPr>
        <w:t xml:space="preserve"> debe garantizar la ejecución en las nuevas calles a abrir de, compactado y abovedado o enripiado, según la zona en donde se encuentre ubicado el inmueble a fraccionar. 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F200B8">
        <w:rPr>
          <w:rFonts w:ascii="Bookman Old Style" w:hAnsi="Bookman Old Style"/>
          <w:sz w:val="24"/>
          <w:szCs w:val="24"/>
          <w:lang w:val="es-ES_tradnl"/>
        </w:rPr>
        <w:tab/>
        <w:t>Que dicha exigencia no resulta suficiente, entendiendo una problemática de años, la cual resulta necesario abordar.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F200B8">
        <w:rPr>
          <w:rFonts w:ascii="Bookman Old Style" w:hAnsi="Bookman Old Style"/>
          <w:sz w:val="24"/>
          <w:szCs w:val="24"/>
          <w:lang w:val="es-ES_tradnl"/>
        </w:rPr>
        <w:tab/>
        <w:t>Que es una decisión firme de esta administración municipal</w:t>
      </w:r>
      <w:r>
        <w:rPr>
          <w:rFonts w:ascii="Bookman Old Style" w:hAnsi="Bookman Old Style"/>
          <w:sz w:val="24"/>
          <w:szCs w:val="24"/>
          <w:lang w:val="es-ES_tradnl"/>
        </w:rPr>
        <w:t>,</w:t>
      </w:r>
      <w:r w:rsidRPr="00F200B8">
        <w:rPr>
          <w:rFonts w:ascii="Bookman Old Style" w:hAnsi="Bookman Old Style"/>
          <w:sz w:val="24"/>
          <w:szCs w:val="24"/>
          <w:lang w:val="es-ES_tradnl"/>
        </w:rPr>
        <w:t xml:space="preserve"> resolver la problemática generada por la creación de nuevas calles de tierra</w:t>
      </w:r>
      <w:r>
        <w:rPr>
          <w:rFonts w:ascii="Bookman Old Style" w:hAnsi="Bookman Old Style"/>
          <w:sz w:val="24"/>
          <w:szCs w:val="24"/>
          <w:lang w:val="es-ES_tradnl"/>
        </w:rPr>
        <w:t>,</w:t>
      </w:r>
      <w:r w:rsidRPr="00F200B8">
        <w:rPr>
          <w:rFonts w:ascii="Bookman Old Style" w:hAnsi="Bookman Old Style"/>
          <w:sz w:val="24"/>
          <w:szCs w:val="24"/>
          <w:lang w:val="es-ES_tradnl"/>
        </w:rPr>
        <w:t xml:space="preserve"> y así garantizar un acceso al hábitat para todos los vecinos de esta ciudad.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F200B8">
        <w:rPr>
          <w:rFonts w:ascii="Bookman Old Style" w:hAnsi="Bookman Old Style"/>
          <w:sz w:val="24"/>
          <w:szCs w:val="24"/>
          <w:lang w:val="es-ES_tradnl"/>
        </w:rPr>
        <w:tab/>
        <w:t>Que consultadas que fueran las Secretarías de Obras Públicas y Hábitat, ambas se expidieron en el mismo sentido (fs. 3 y 4) requiriendo que el propietario o profesional</w:t>
      </w:r>
      <w:r w:rsidR="00287C48">
        <w:rPr>
          <w:rFonts w:ascii="Bookman Old Style" w:hAnsi="Bookman Old Style"/>
          <w:sz w:val="24"/>
          <w:szCs w:val="24"/>
          <w:lang w:val="es-ES_tradnl"/>
        </w:rPr>
        <w:t>,</w:t>
      </w:r>
      <w:r w:rsidRPr="00F200B8">
        <w:rPr>
          <w:rFonts w:ascii="Bookman Old Style" w:hAnsi="Bookman Old Style"/>
          <w:sz w:val="24"/>
          <w:szCs w:val="24"/>
          <w:lang w:val="es-ES_tradnl"/>
        </w:rPr>
        <w:t xml:space="preserve"> adjunten un proyecto de nivelación y proyecto de vinculación con trama vial existente.</w:t>
      </w:r>
    </w:p>
    <w:p w:rsidR="00F200B8" w:rsidRPr="00F200B8" w:rsidRDefault="00F200B8" w:rsidP="00F200B8">
      <w:pPr>
        <w:ind w:firstLine="708"/>
        <w:jc w:val="both"/>
        <w:rPr>
          <w:rFonts w:ascii="Bookman Old Style" w:hAnsi="Bookman Old Style"/>
          <w:sz w:val="24"/>
          <w:szCs w:val="24"/>
          <w:lang w:val="es-ES_tradnl"/>
        </w:rPr>
      </w:pPr>
      <w:r w:rsidRPr="00F200B8">
        <w:rPr>
          <w:rFonts w:ascii="Bookman Old Style" w:hAnsi="Bookman Old Style"/>
          <w:sz w:val="24"/>
          <w:szCs w:val="24"/>
          <w:lang w:val="es-ES_tradnl"/>
        </w:rPr>
        <w:t>Que, en razón de ello, se considera conveniente y factible que, para los casos de loteos o proyectos de fraccionamiento con destino a la construcción de conjuntos habitacionales, el propietario deba garantizar, en materia de trama vial, la construcción de cordón cuneta y enripiado en las nuevas calles que se abran.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PE"/>
        </w:rPr>
      </w:pPr>
    </w:p>
    <w:p w:rsidR="00F200B8" w:rsidRPr="00F200B8" w:rsidRDefault="00F200B8" w:rsidP="00F200B8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u w:val="single"/>
          <w:lang w:val="es-PE"/>
        </w:rPr>
        <w:lastRenderedPageBreak/>
        <w:t>POR ELLO</w:t>
      </w:r>
      <w:r w:rsidRPr="00F200B8">
        <w:rPr>
          <w:rFonts w:ascii="Bookman Old Style" w:hAnsi="Bookman Old Style"/>
          <w:b/>
          <w:sz w:val="24"/>
          <w:szCs w:val="24"/>
          <w:lang w:val="es-PE"/>
        </w:rPr>
        <w:t>:</w:t>
      </w:r>
    </w:p>
    <w:p w:rsidR="00F200B8" w:rsidRPr="00F200B8" w:rsidRDefault="00F200B8" w:rsidP="00F200B8">
      <w:pPr>
        <w:jc w:val="center"/>
        <w:rPr>
          <w:rFonts w:ascii="Bookman Old Style" w:hAnsi="Bookman Old Style"/>
          <w:b/>
          <w:sz w:val="24"/>
          <w:szCs w:val="24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lang w:val="es-PE"/>
        </w:rPr>
        <w:t>EL HONORABLE CONCEJO DELIBERANTE DE LA MUNICIPALIDAD DE SAN JOSÉ DE GUALEGUAYCHÚ SANCIONA LA SIGUIENTE</w:t>
      </w:r>
    </w:p>
    <w:p w:rsidR="00F200B8" w:rsidRPr="00F200B8" w:rsidRDefault="00F200B8" w:rsidP="00F200B8">
      <w:pPr>
        <w:jc w:val="center"/>
        <w:rPr>
          <w:rFonts w:ascii="Bookman Old Style" w:hAnsi="Bookman Old Style"/>
          <w:b/>
          <w:sz w:val="24"/>
          <w:szCs w:val="24"/>
          <w:u w:val="single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u w:val="single"/>
          <w:lang w:val="es-PE"/>
        </w:rPr>
        <w:t>ORDENANZA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u w:val="single"/>
          <w:lang w:val="es-PE"/>
        </w:rPr>
        <w:t>Artículo 1°</w:t>
      </w:r>
      <w:r w:rsidRPr="00F200B8">
        <w:rPr>
          <w:rFonts w:ascii="Bookman Old Style" w:hAnsi="Bookman Old Style"/>
          <w:sz w:val="24"/>
          <w:szCs w:val="24"/>
          <w:lang w:val="es-PE"/>
        </w:rPr>
        <w:t xml:space="preserve">: </w:t>
      </w:r>
      <w:r w:rsidRPr="00287C48">
        <w:rPr>
          <w:rFonts w:ascii="Bookman Old Style" w:hAnsi="Bookman Old Style"/>
          <w:b/>
          <w:sz w:val="24"/>
          <w:szCs w:val="24"/>
          <w:lang w:val="es-PE"/>
        </w:rPr>
        <w:t>MODIFÍQUESE</w:t>
      </w:r>
      <w:r w:rsidRPr="00F200B8">
        <w:rPr>
          <w:rFonts w:ascii="Bookman Old Style" w:hAnsi="Bookman Old Style"/>
          <w:sz w:val="24"/>
          <w:szCs w:val="24"/>
          <w:lang w:val="es-PE"/>
        </w:rPr>
        <w:t xml:space="preserve"> el </w:t>
      </w:r>
      <w:r w:rsidR="00287C48">
        <w:rPr>
          <w:rFonts w:ascii="Bookman Old Style" w:hAnsi="Bookman Old Style"/>
          <w:sz w:val="24"/>
          <w:szCs w:val="24"/>
          <w:lang w:val="es-PE"/>
        </w:rPr>
        <w:t>Art.</w:t>
      </w:r>
      <w:r w:rsidRPr="00F200B8">
        <w:rPr>
          <w:rFonts w:ascii="Bookman Old Style" w:hAnsi="Bookman Old Style"/>
          <w:sz w:val="24"/>
          <w:szCs w:val="24"/>
          <w:lang w:val="es-PE"/>
        </w:rPr>
        <w:t xml:space="preserve"> 4° de la Ordenanza N°7.250/1.970, la que quedará redactada de la siguiente manera:</w:t>
      </w:r>
    </w:p>
    <w:p w:rsidR="00F200B8" w:rsidRPr="00F200B8" w:rsidRDefault="00F200B8" w:rsidP="00F200B8">
      <w:pPr>
        <w:jc w:val="both"/>
        <w:rPr>
          <w:rFonts w:ascii="Bookman Old Style" w:hAnsi="Bookman Old Style"/>
          <w:i/>
          <w:sz w:val="24"/>
          <w:szCs w:val="24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lang w:val="es-PE"/>
        </w:rPr>
        <w:t>“</w:t>
      </w:r>
      <w:r w:rsidRPr="00F200B8">
        <w:rPr>
          <w:rFonts w:ascii="Bookman Old Style" w:hAnsi="Bookman Old Style"/>
          <w:b/>
          <w:i/>
          <w:sz w:val="24"/>
          <w:szCs w:val="24"/>
          <w:u w:val="words"/>
        </w:rPr>
        <w:t>Artículo</w:t>
      </w:r>
      <w:r w:rsidRPr="00F200B8">
        <w:rPr>
          <w:rFonts w:ascii="Bookman Old Style" w:hAnsi="Bookman Old Style"/>
          <w:b/>
          <w:i/>
          <w:sz w:val="24"/>
          <w:szCs w:val="24"/>
          <w:u w:val="single"/>
        </w:rPr>
        <w:t xml:space="preserve"> </w:t>
      </w:r>
      <w:r w:rsidRPr="00F200B8">
        <w:rPr>
          <w:rFonts w:ascii="Bookman Old Style" w:hAnsi="Bookman Old Style"/>
          <w:b/>
          <w:i/>
          <w:sz w:val="24"/>
          <w:szCs w:val="24"/>
          <w:u w:val="words"/>
        </w:rPr>
        <w:t>4°</w:t>
      </w:r>
      <w:r w:rsidRPr="00F200B8">
        <w:rPr>
          <w:rFonts w:ascii="Bookman Old Style" w:hAnsi="Bookman Old Style"/>
          <w:b/>
          <w:i/>
          <w:sz w:val="24"/>
          <w:szCs w:val="24"/>
        </w:rPr>
        <w:t xml:space="preserve">: </w:t>
      </w:r>
      <w:r w:rsidRPr="00F200B8">
        <w:rPr>
          <w:rFonts w:ascii="Bookman Old Style" w:hAnsi="Bookman Old Style"/>
          <w:i/>
          <w:sz w:val="24"/>
          <w:szCs w:val="24"/>
        </w:rPr>
        <w:t>SERÁ obligatoria la construcción de cordón cuneta de hormigón armado y calzada enripiada y badenes, conforme las especificaciones</w:t>
      </w:r>
      <w:r w:rsidR="00287C48">
        <w:rPr>
          <w:rFonts w:ascii="Bookman Old Style" w:hAnsi="Bookman Old Style"/>
          <w:i/>
          <w:sz w:val="24"/>
          <w:szCs w:val="24"/>
        </w:rPr>
        <w:t xml:space="preserve"> </w:t>
      </w:r>
      <w:r w:rsidRPr="00F200B8">
        <w:rPr>
          <w:rFonts w:ascii="Bookman Old Style" w:hAnsi="Bookman Old Style"/>
          <w:i/>
          <w:sz w:val="24"/>
          <w:szCs w:val="24"/>
        </w:rPr>
        <w:t xml:space="preserve"> técnicas que determine la Secretaría de Obras Públicas.</w:t>
      </w:r>
      <w:r w:rsidRPr="00F200B8">
        <w:rPr>
          <w:rFonts w:ascii="Bookman Old Style" w:hAnsi="Bookman Old Style"/>
          <w:b/>
          <w:sz w:val="24"/>
          <w:szCs w:val="24"/>
          <w:lang w:val="es-PE"/>
        </w:rPr>
        <w:t>”</w:t>
      </w:r>
      <w:r w:rsidRPr="00F200B8">
        <w:rPr>
          <w:rFonts w:ascii="Bookman Old Style" w:hAnsi="Bookman Old Style"/>
          <w:i/>
          <w:sz w:val="24"/>
          <w:szCs w:val="24"/>
          <w:lang w:val="es-PE"/>
        </w:rPr>
        <w:t xml:space="preserve"> 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u w:val="single"/>
          <w:lang w:val="es-PE"/>
        </w:rPr>
        <w:t>Artículo 2°</w:t>
      </w:r>
      <w:r w:rsidRPr="00F200B8">
        <w:rPr>
          <w:rFonts w:ascii="Bookman Old Style" w:hAnsi="Bookman Old Style"/>
          <w:b/>
          <w:sz w:val="24"/>
          <w:szCs w:val="24"/>
          <w:lang w:val="es-PE"/>
        </w:rPr>
        <w:t>:</w:t>
      </w:r>
      <w:r w:rsidRPr="00287C48">
        <w:rPr>
          <w:rFonts w:ascii="Bookman Old Style" w:hAnsi="Bookman Old Style"/>
          <w:b/>
          <w:sz w:val="24"/>
          <w:szCs w:val="24"/>
          <w:lang w:val="es-PE"/>
        </w:rPr>
        <w:t xml:space="preserve"> MODIFÍQUESE </w:t>
      </w:r>
      <w:r w:rsidRPr="00F200B8">
        <w:rPr>
          <w:rFonts w:ascii="Bookman Old Style" w:hAnsi="Bookman Old Style"/>
          <w:sz w:val="24"/>
          <w:szCs w:val="24"/>
          <w:lang w:val="es-PE"/>
        </w:rPr>
        <w:t xml:space="preserve">el inciso “a”, del </w:t>
      </w:r>
      <w:r w:rsidR="00287C48">
        <w:rPr>
          <w:rFonts w:ascii="Bookman Old Style" w:hAnsi="Bookman Old Style"/>
          <w:sz w:val="24"/>
          <w:szCs w:val="24"/>
          <w:lang w:val="es-PE"/>
        </w:rPr>
        <w:t>Art.</w:t>
      </w:r>
      <w:r w:rsidRPr="00F200B8">
        <w:rPr>
          <w:rFonts w:ascii="Bookman Old Style" w:hAnsi="Bookman Old Style"/>
          <w:sz w:val="24"/>
          <w:szCs w:val="24"/>
          <w:lang w:val="es-PE"/>
        </w:rPr>
        <w:t>21° bis de la Ordenanza N°5.943/61, que fuera incorporado por la Ordenanza N°10.189/96, el que quedará redactado de la siguiente manera:</w:t>
      </w:r>
    </w:p>
    <w:p w:rsidR="00F200B8" w:rsidRPr="00F200B8" w:rsidRDefault="00F200B8" w:rsidP="00F200B8">
      <w:pPr>
        <w:jc w:val="both"/>
        <w:rPr>
          <w:rFonts w:ascii="Bookman Old Style" w:hAnsi="Bookman Old Style"/>
          <w:b/>
          <w:sz w:val="24"/>
          <w:szCs w:val="24"/>
          <w:lang w:val="es-ES_tradnl"/>
        </w:rPr>
      </w:pPr>
      <w:r w:rsidRPr="00F200B8">
        <w:rPr>
          <w:rFonts w:ascii="Bookman Old Style" w:hAnsi="Bookman Old Style"/>
          <w:sz w:val="24"/>
          <w:szCs w:val="24"/>
          <w:lang w:val="es-PE"/>
        </w:rPr>
        <w:t>“</w:t>
      </w:r>
      <w:r w:rsidRPr="00F200B8">
        <w:rPr>
          <w:rFonts w:ascii="Bookman Old Style" w:hAnsi="Bookman Old Style"/>
          <w:b/>
          <w:i/>
          <w:sz w:val="24"/>
          <w:szCs w:val="24"/>
          <w:u w:val="single"/>
          <w:lang w:val="es-PE"/>
        </w:rPr>
        <w:t>Artículo 21° bis</w:t>
      </w:r>
      <w:r w:rsidRPr="00F200B8">
        <w:rPr>
          <w:rFonts w:ascii="Bookman Old Style" w:hAnsi="Bookman Old Style"/>
          <w:b/>
          <w:i/>
          <w:sz w:val="24"/>
          <w:szCs w:val="24"/>
          <w:lang w:val="es-PE"/>
        </w:rPr>
        <w:t>:</w:t>
      </w:r>
      <w:r w:rsidRPr="00F200B8">
        <w:rPr>
          <w:rFonts w:ascii="Bookman Old Style" w:hAnsi="Bookman Old Style"/>
          <w:i/>
          <w:sz w:val="24"/>
          <w:szCs w:val="24"/>
          <w:lang w:val="es-PE"/>
        </w:rPr>
        <w:t xml:space="preserve"> </w:t>
      </w:r>
      <w:r w:rsidRPr="00F200B8">
        <w:rPr>
          <w:rFonts w:ascii="Bookman Old Style" w:hAnsi="Bookman Old Style"/>
          <w:i/>
          <w:sz w:val="24"/>
          <w:szCs w:val="24"/>
          <w:lang w:val="es-ES_tradnl"/>
        </w:rPr>
        <w:t xml:space="preserve">a) Las nuevas calles que se originen liberadas al público, deberán ser abiertas, y contar con cordón cuneta de hormigón armado, calzada enripiada </w:t>
      </w:r>
      <w:r w:rsidRPr="00F200B8">
        <w:rPr>
          <w:rFonts w:ascii="Bookman Old Style" w:hAnsi="Bookman Old Style"/>
          <w:i/>
          <w:sz w:val="24"/>
          <w:szCs w:val="24"/>
        </w:rPr>
        <w:t>y badenes</w:t>
      </w:r>
      <w:r w:rsidRPr="00F200B8">
        <w:rPr>
          <w:rFonts w:ascii="Bookman Old Style" w:hAnsi="Bookman Old Style"/>
          <w:i/>
          <w:sz w:val="24"/>
          <w:szCs w:val="24"/>
          <w:lang w:val="es-ES_tradnl"/>
        </w:rPr>
        <w:t xml:space="preserve"> a cargo del propietario, </w:t>
      </w:r>
      <w:r w:rsidRPr="00F200B8">
        <w:rPr>
          <w:rFonts w:ascii="Bookman Old Style" w:hAnsi="Bookman Old Style"/>
          <w:i/>
          <w:sz w:val="24"/>
          <w:szCs w:val="24"/>
        </w:rPr>
        <w:t>conforme las especificaciones técnicas que determine la Secretaría de Obras Públicas,</w:t>
      </w:r>
      <w:r w:rsidRPr="00F200B8">
        <w:rPr>
          <w:rFonts w:ascii="Bookman Old Style" w:hAnsi="Bookman Old Style"/>
          <w:i/>
          <w:sz w:val="24"/>
          <w:szCs w:val="24"/>
          <w:lang w:val="es-ES_tradnl"/>
        </w:rPr>
        <w:t xml:space="preserve"> debiendo garantizar la </w:t>
      </w:r>
      <w:proofErr w:type="spellStart"/>
      <w:r w:rsidRPr="00F200B8">
        <w:rPr>
          <w:rFonts w:ascii="Bookman Old Style" w:hAnsi="Bookman Old Style"/>
          <w:i/>
          <w:sz w:val="24"/>
          <w:szCs w:val="24"/>
          <w:lang w:val="es-ES_tradnl"/>
        </w:rPr>
        <w:t>transitabilidad</w:t>
      </w:r>
      <w:proofErr w:type="spellEnd"/>
      <w:r w:rsidRPr="00F200B8">
        <w:rPr>
          <w:rFonts w:ascii="Bookman Old Style" w:hAnsi="Bookman Old Style"/>
          <w:i/>
          <w:sz w:val="24"/>
          <w:szCs w:val="24"/>
          <w:lang w:val="es-ES_tradnl"/>
        </w:rPr>
        <w:t xml:space="preserve"> permanente y el correcto escurrimiento de las aguas superficiales, para lo cual deberá realizar los movimientos de tierras, </w:t>
      </w:r>
      <w:proofErr w:type="spellStart"/>
      <w:r w:rsidRPr="00F200B8">
        <w:rPr>
          <w:rFonts w:ascii="Bookman Old Style" w:hAnsi="Bookman Old Style"/>
          <w:i/>
          <w:sz w:val="24"/>
          <w:szCs w:val="24"/>
          <w:lang w:val="es-ES_tradnl"/>
        </w:rPr>
        <w:t>zanjeos</w:t>
      </w:r>
      <w:proofErr w:type="spellEnd"/>
      <w:r w:rsidRPr="00F200B8">
        <w:rPr>
          <w:rFonts w:ascii="Bookman Old Style" w:hAnsi="Bookman Old Style"/>
          <w:i/>
          <w:sz w:val="24"/>
          <w:szCs w:val="24"/>
          <w:lang w:val="es-ES_tradnl"/>
        </w:rPr>
        <w:t xml:space="preserve"> y obras complementarias necesarias a tal fin.</w:t>
      </w:r>
      <w:r w:rsidRPr="00F200B8">
        <w:rPr>
          <w:rFonts w:ascii="Bookman Old Style" w:hAnsi="Bookman Old Style"/>
          <w:b/>
          <w:sz w:val="24"/>
          <w:szCs w:val="24"/>
          <w:lang w:val="es-ES_tradnl"/>
        </w:rPr>
        <w:t>”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u w:val="single"/>
          <w:lang w:val="es-PE"/>
        </w:rPr>
        <w:t>Artículo 3°</w:t>
      </w:r>
      <w:r w:rsidRPr="00F200B8">
        <w:rPr>
          <w:rFonts w:ascii="Bookman Old Style" w:hAnsi="Bookman Old Style"/>
          <w:b/>
          <w:sz w:val="24"/>
          <w:szCs w:val="24"/>
          <w:lang w:val="es-PE"/>
        </w:rPr>
        <w:t>:</w:t>
      </w:r>
      <w:r w:rsidRPr="00F200B8">
        <w:rPr>
          <w:rFonts w:ascii="Bookman Old Style" w:hAnsi="Bookman Old Style"/>
          <w:sz w:val="24"/>
          <w:szCs w:val="24"/>
          <w:lang w:val="es-PE"/>
        </w:rPr>
        <w:t xml:space="preserve"> </w:t>
      </w:r>
      <w:r w:rsidRPr="00287C48">
        <w:rPr>
          <w:rFonts w:ascii="Bookman Old Style" w:hAnsi="Bookman Old Style"/>
          <w:b/>
          <w:sz w:val="24"/>
          <w:szCs w:val="24"/>
          <w:lang w:val="es-PE"/>
        </w:rPr>
        <w:t>MODIFÍQUESE</w:t>
      </w:r>
      <w:r w:rsidRPr="00F200B8">
        <w:rPr>
          <w:rFonts w:ascii="Bookman Old Style" w:hAnsi="Bookman Old Style"/>
          <w:sz w:val="24"/>
          <w:szCs w:val="24"/>
          <w:lang w:val="es-PE"/>
        </w:rPr>
        <w:t xml:space="preserve"> el inciso “b” del artículo 3° de la Ordenanza N°10.499/2001 el que quedará redactado de la siguiente manera:</w:t>
      </w:r>
    </w:p>
    <w:p w:rsidR="00F200B8" w:rsidRPr="00F200B8" w:rsidRDefault="00F200B8" w:rsidP="00F200B8">
      <w:pPr>
        <w:jc w:val="both"/>
        <w:rPr>
          <w:rFonts w:ascii="Bookman Old Style" w:hAnsi="Bookman Old Style"/>
          <w:i/>
          <w:sz w:val="24"/>
          <w:szCs w:val="24"/>
          <w:lang w:val="es-ES_tradnl"/>
        </w:rPr>
      </w:pPr>
      <w:r w:rsidRPr="00F200B8">
        <w:rPr>
          <w:rFonts w:ascii="Bookman Old Style" w:hAnsi="Bookman Old Style"/>
          <w:sz w:val="24"/>
          <w:szCs w:val="24"/>
          <w:lang w:val="es-PE"/>
        </w:rPr>
        <w:t>“</w:t>
      </w:r>
      <w:r w:rsidRPr="00F200B8">
        <w:rPr>
          <w:rFonts w:ascii="Bookman Old Style" w:hAnsi="Bookman Old Style"/>
          <w:b/>
          <w:i/>
          <w:sz w:val="24"/>
          <w:szCs w:val="24"/>
          <w:u w:val="single"/>
          <w:lang w:val="es-ES_tradnl"/>
        </w:rPr>
        <w:t>ART.3º.-</w:t>
      </w:r>
      <w:r w:rsidRPr="00F200B8">
        <w:rPr>
          <w:rFonts w:ascii="Bookman Old Style" w:hAnsi="Bookman Old Style"/>
          <w:b/>
          <w:i/>
          <w:sz w:val="24"/>
          <w:szCs w:val="24"/>
          <w:lang w:val="es-ES_tradnl"/>
        </w:rPr>
        <w:t xml:space="preserve"> ESTABLÉCESE</w:t>
      </w:r>
      <w:r w:rsidRPr="00F200B8">
        <w:rPr>
          <w:rFonts w:ascii="Bookman Old Style" w:hAnsi="Bookman Old Style"/>
          <w:i/>
          <w:sz w:val="24"/>
          <w:szCs w:val="24"/>
          <w:lang w:val="es-ES_tradnl"/>
        </w:rPr>
        <w:t xml:space="preserve"> que las calles a proyectar dentro del área anteriormente definida, deberán cumplir con las siguientes condiciones (…) b) El propietario deberá hacerse cargo de la construcción de cordón cuneta de hormigón armado, calzada enripiada y badenes, conforme las especificaciones técnicas que determine la Secretaría de Obras Públicas, respetando ancho y alineación con respecto a calles existentes</w:t>
      </w:r>
      <w:r w:rsidRPr="00F200B8">
        <w:rPr>
          <w:rFonts w:ascii="Bookman Old Style" w:hAnsi="Bookman Old Style"/>
          <w:sz w:val="24"/>
          <w:szCs w:val="24"/>
          <w:lang w:val="es-ES_tradnl"/>
        </w:rPr>
        <w:t>.”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u w:val="single"/>
          <w:lang w:val="es-PE"/>
        </w:rPr>
        <w:t>Artículo 4°</w:t>
      </w:r>
      <w:r w:rsidRPr="00F200B8">
        <w:rPr>
          <w:rFonts w:ascii="Bookman Old Style" w:hAnsi="Bookman Old Style"/>
          <w:b/>
          <w:sz w:val="24"/>
          <w:szCs w:val="24"/>
          <w:lang w:val="es-PE"/>
        </w:rPr>
        <w:t>:</w:t>
      </w:r>
      <w:r w:rsidRPr="00F200B8">
        <w:rPr>
          <w:rFonts w:ascii="Bookman Old Style" w:hAnsi="Bookman Old Style"/>
          <w:sz w:val="24"/>
          <w:szCs w:val="24"/>
          <w:lang w:val="es-PE"/>
        </w:rPr>
        <w:t xml:space="preserve"> </w:t>
      </w:r>
      <w:r w:rsidRPr="00287C48">
        <w:rPr>
          <w:rFonts w:ascii="Bookman Old Style" w:hAnsi="Bookman Old Style"/>
          <w:b/>
          <w:sz w:val="24"/>
          <w:szCs w:val="24"/>
          <w:lang w:val="es-PE"/>
        </w:rPr>
        <w:t>INCORPÓRESE</w:t>
      </w:r>
      <w:r w:rsidRPr="00F200B8">
        <w:rPr>
          <w:rFonts w:ascii="Bookman Old Style" w:hAnsi="Bookman Old Style"/>
          <w:sz w:val="24"/>
          <w:szCs w:val="24"/>
          <w:lang w:val="es-PE"/>
        </w:rPr>
        <w:t xml:space="preserve"> al artículo 5° de la Ordenanza N°5943/61 el inciso d), que establecerá lo siguiente: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F200B8">
        <w:rPr>
          <w:rFonts w:ascii="Bookman Old Style" w:hAnsi="Bookman Old Style"/>
          <w:sz w:val="24"/>
          <w:szCs w:val="24"/>
          <w:lang w:val="es-PE"/>
        </w:rPr>
        <w:t>“</w:t>
      </w:r>
      <w:r w:rsidRPr="00F200B8">
        <w:rPr>
          <w:rFonts w:ascii="Bookman Old Style" w:hAnsi="Bookman Old Style"/>
          <w:b/>
          <w:i/>
          <w:sz w:val="24"/>
          <w:szCs w:val="24"/>
        </w:rPr>
        <w:t>PRESENTACION</w:t>
      </w:r>
      <w:r w:rsidRPr="00F200B8">
        <w:rPr>
          <w:rFonts w:ascii="Bookman Old Style" w:hAnsi="Bookman Old Style"/>
          <w:i/>
          <w:sz w:val="24"/>
          <w:szCs w:val="24"/>
          <w:lang w:val="es-PE"/>
        </w:rPr>
        <w:t xml:space="preserve"> (…) </w:t>
      </w:r>
      <w:r w:rsidRPr="00F200B8">
        <w:rPr>
          <w:rFonts w:ascii="Bookman Old Style" w:hAnsi="Bookman Old Style"/>
          <w:b/>
          <w:i/>
          <w:sz w:val="24"/>
          <w:szCs w:val="24"/>
          <w:u w:val="words"/>
        </w:rPr>
        <w:t>ART.5to.-</w:t>
      </w:r>
      <w:r w:rsidRPr="00F200B8">
        <w:rPr>
          <w:rFonts w:ascii="Bookman Old Style" w:hAnsi="Bookman Old Style"/>
          <w:b/>
          <w:i/>
          <w:sz w:val="24"/>
          <w:szCs w:val="24"/>
        </w:rPr>
        <w:t xml:space="preserve"> LA</w:t>
      </w:r>
      <w:r w:rsidRPr="00F200B8">
        <w:rPr>
          <w:rFonts w:ascii="Bookman Old Style" w:hAnsi="Bookman Old Style"/>
          <w:i/>
          <w:sz w:val="24"/>
          <w:szCs w:val="24"/>
        </w:rPr>
        <w:t xml:space="preserve"> presentación la  hará  el  propietario o  el  profesional  ante  la  Dirección   de Obras Públicas de la Comuna, </w:t>
      </w:r>
      <w:r w:rsidRPr="00F200B8">
        <w:rPr>
          <w:rFonts w:ascii="Bookman Old Style" w:hAnsi="Bookman Old Style"/>
          <w:i/>
          <w:sz w:val="24"/>
          <w:szCs w:val="24"/>
        </w:rPr>
        <w:lastRenderedPageBreak/>
        <w:t xml:space="preserve">debiendo acompañar: (…) </w:t>
      </w:r>
      <w:r w:rsidRPr="00F200B8">
        <w:rPr>
          <w:rFonts w:ascii="Bookman Old Style" w:hAnsi="Bookman Old Style"/>
          <w:b/>
          <w:i/>
          <w:sz w:val="24"/>
          <w:szCs w:val="24"/>
        </w:rPr>
        <w:t>d)</w:t>
      </w:r>
      <w:r w:rsidRPr="00F200B8">
        <w:rPr>
          <w:rFonts w:ascii="Bookman Old Style" w:hAnsi="Bookman Old Style"/>
          <w:i/>
          <w:sz w:val="24"/>
          <w:szCs w:val="24"/>
        </w:rPr>
        <w:t xml:space="preserve"> Adjuntar un proyecto de nivelación y proyecto de vinculación con la trama vial existente.</w:t>
      </w:r>
      <w:r w:rsidRPr="00F200B8">
        <w:rPr>
          <w:rFonts w:ascii="Bookman Old Style" w:hAnsi="Bookman Old Style"/>
          <w:sz w:val="24"/>
          <w:szCs w:val="24"/>
        </w:rPr>
        <w:t>”</w:t>
      </w:r>
    </w:p>
    <w:p w:rsid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u w:val="single"/>
          <w:lang w:val="es-PE"/>
        </w:rPr>
        <w:t>Artículo 5°</w:t>
      </w:r>
      <w:r w:rsidRPr="00F200B8">
        <w:rPr>
          <w:rFonts w:ascii="Bookman Old Style" w:hAnsi="Bookman Old Style"/>
          <w:b/>
          <w:sz w:val="24"/>
          <w:szCs w:val="24"/>
          <w:lang w:val="es-PE"/>
        </w:rPr>
        <w:t>:</w:t>
      </w:r>
      <w:r w:rsidRPr="00F200B8">
        <w:rPr>
          <w:rFonts w:ascii="Bookman Old Style" w:hAnsi="Bookman Old Style"/>
          <w:sz w:val="24"/>
          <w:szCs w:val="24"/>
          <w:lang w:val="es-PE"/>
        </w:rPr>
        <w:t xml:space="preserve"> </w:t>
      </w:r>
      <w:r w:rsidRPr="00F200B8">
        <w:rPr>
          <w:rFonts w:ascii="Bookman Old Style" w:hAnsi="Bookman Old Style"/>
          <w:b/>
          <w:sz w:val="24"/>
          <w:szCs w:val="24"/>
          <w:lang w:val="es-PE"/>
        </w:rPr>
        <w:t>COMUNIQUESE</w:t>
      </w:r>
      <w:r w:rsidRPr="00F200B8">
        <w:rPr>
          <w:rFonts w:ascii="Bookman Old Style" w:hAnsi="Bookman Old Style"/>
          <w:sz w:val="24"/>
          <w:szCs w:val="24"/>
          <w:lang w:val="es-PE"/>
        </w:rPr>
        <w:t>, publíquese y archívese.</w:t>
      </w:r>
    </w:p>
    <w:p w:rsid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PE"/>
        </w:rPr>
      </w:pPr>
    </w:p>
    <w:p w:rsidR="00F200B8" w:rsidRPr="00F200B8" w:rsidRDefault="00F200B8" w:rsidP="00F200B8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lang w:val="es-PE"/>
        </w:rPr>
        <w:t>Sala de Sesiones.</w:t>
      </w:r>
    </w:p>
    <w:p w:rsidR="00F200B8" w:rsidRPr="00F200B8" w:rsidRDefault="00F200B8" w:rsidP="00F200B8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lang w:val="es-PE"/>
        </w:rPr>
        <w:t xml:space="preserve">San José de </w:t>
      </w:r>
      <w:proofErr w:type="spellStart"/>
      <w:r w:rsidRPr="00F200B8">
        <w:rPr>
          <w:rFonts w:ascii="Bookman Old Style" w:hAnsi="Bookman Old Style"/>
          <w:b/>
          <w:sz w:val="24"/>
          <w:szCs w:val="24"/>
          <w:lang w:val="es-PE"/>
        </w:rPr>
        <w:t>Gualeguaychú</w:t>
      </w:r>
      <w:proofErr w:type="spellEnd"/>
      <w:r w:rsidRPr="00F200B8">
        <w:rPr>
          <w:rFonts w:ascii="Bookman Old Style" w:hAnsi="Bookman Old Style"/>
          <w:b/>
          <w:sz w:val="24"/>
          <w:szCs w:val="24"/>
          <w:lang w:val="es-PE"/>
        </w:rPr>
        <w:t>, 29 de diciembre de 2017.</w:t>
      </w:r>
    </w:p>
    <w:p w:rsidR="00F200B8" w:rsidRPr="00F200B8" w:rsidRDefault="00F200B8" w:rsidP="00F200B8">
      <w:pPr>
        <w:jc w:val="both"/>
        <w:rPr>
          <w:rFonts w:ascii="Bookman Old Style" w:hAnsi="Bookman Old Style"/>
          <w:b/>
          <w:sz w:val="24"/>
          <w:szCs w:val="24"/>
          <w:lang w:val="es-PE"/>
        </w:rPr>
      </w:pPr>
      <w:r w:rsidRPr="00F200B8">
        <w:rPr>
          <w:rFonts w:ascii="Bookman Old Style" w:hAnsi="Bookman Old Style"/>
          <w:b/>
          <w:sz w:val="24"/>
          <w:szCs w:val="24"/>
          <w:lang w:val="es-PE"/>
        </w:rPr>
        <w:t xml:space="preserve">Jorge F. </w:t>
      </w:r>
      <w:proofErr w:type="spellStart"/>
      <w:r w:rsidRPr="00F200B8">
        <w:rPr>
          <w:rFonts w:ascii="Bookman Old Style" w:hAnsi="Bookman Old Style"/>
          <w:b/>
          <w:sz w:val="24"/>
          <w:szCs w:val="24"/>
          <w:lang w:val="es-PE"/>
        </w:rPr>
        <w:t>Maradey</w:t>
      </w:r>
      <w:proofErr w:type="spellEnd"/>
      <w:r w:rsidRPr="00F200B8">
        <w:rPr>
          <w:rFonts w:ascii="Bookman Old Style" w:hAnsi="Bookman Old Style"/>
          <w:b/>
          <w:sz w:val="24"/>
          <w:szCs w:val="24"/>
          <w:lang w:val="es-PE"/>
        </w:rPr>
        <w:t>, Presidente – Leandro M. Silva, Secretario.</w:t>
      </w:r>
    </w:p>
    <w:p w:rsidR="00F200B8" w:rsidRPr="00F200B8" w:rsidRDefault="00F200B8" w:rsidP="00F200B8">
      <w:pPr>
        <w:jc w:val="both"/>
        <w:rPr>
          <w:rFonts w:ascii="Bookman Old Style" w:hAnsi="Bookman Old Style"/>
          <w:sz w:val="24"/>
          <w:szCs w:val="24"/>
          <w:lang w:val="es-PE"/>
        </w:rPr>
      </w:pPr>
    </w:p>
    <w:p w:rsidR="00970330" w:rsidRPr="00F200B8" w:rsidRDefault="00970330" w:rsidP="00F200B8">
      <w:pPr>
        <w:rPr>
          <w:rFonts w:ascii="Bookman Old Style" w:hAnsi="Bookman Old Style"/>
          <w:sz w:val="24"/>
          <w:szCs w:val="24"/>
          <w:lang w:val="es-PE"/>
        </w:rPr>
      </w:pPr>
    </w:p>
    <w:sectPr w:rsidR="00970330" w:rsidRPr="00F200B8" w:rsidSect="00B52E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3F44" w:rsidRDefault="00083F44">
      <w:r>
        <w:separator/>
      </w:r>
    </w:p>
  </w:endnote>
  <w:endnote w:type="continuationSeparator" w:id="0">
    <w:p w:rsidR="00083F44" w:rsidRDefault="00083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8F4059">
      <w:rPr>
        <w:rFonts w:ascii="Bookman Old Style" w:hAnsi="Bookman Old Style"/>
        <w:b/>
        <w:noProof/>
        <w:color w:val="404040"/>
        <w:sz w:val="20"/>
        <w:szCs w:val="20"/>
      </w:rPr>
      <w:t>3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8F4059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8F4059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8F4059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8F4059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3F44" w:rsidRDefault="00083F44">
      <w:r>
        <w:separator/>
      </w:r>
    </w:p>
  </w:footnote>
  <w:footnote w:type="continuationSeparator" w:id="0">
    <w:p w:rsidR="00083F44" w:rsidRDefault="00083F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F200B8" w:rsidRDefault="00F200B8" w:rsidP="00F200B8">
    <w:pPr>
      <w:pStyle w:val="Encabezado"/>
      <w:jc w:val="right"/>
      <w:rPr>
        <w:b/>
        <w:u w:val="single"/>
      </w:rPr>
    </w:pPr>
    <w:r w:rsidRPr="00F200B8">
      <w:rPr>
        <w:b/>
        <w:u w:val="single"/>
      </w:rPr>
      <w:t>ORDENANZA Nº 12</w:t>
    </w:r>
    <w:r>
      <w:rPr>
        <w:b/>
        <w:u w:val="single"/>
      </w:rPr>
      <w:t>.</w:t>
    </w:r>
    <w:r w:rsidRPr="00F200B8">
      <w:rPr>
        <w:b/>
        <w:u w:val="single"/>
      </w:rPr>
      <w:t>18</w:t>
    </w:r>
    <w:r w:rsidR="00C91C21">
      <w:rPr>
        <w:b/>
        <w:u w:val="single"/>
      </w:rPr>
      <w:t>9</w:t>
    </w:r>
    <w:r w:rsidRPr="00F200B8">
      <w:rPr>
        <w:b/>
        <w:u w:val="single"/>
      </w:rPr>
      <w:t>/2017.</w:t>
    </w:r>
  </w:p>
  <w:p w:rsidR="00E648E6" w:rsidRPr="00F200B8" w:rsidRDefault="00E648E6" w:rsidP="00F200B8">
    <w:pPr>
      <w:pStyle w:val="Encabezado"/>
      <w:jc w:val="right"/>
      <w:rPr>
        <w:b/>
        <w:u w:val="single"/>
      </w:rPr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B52E13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130E1"/>
    <w:rsid w:val="00013285"/>
    <w:rsid w:val="00016BB2"/>
    <w:rsid w:val="00042A7A"/>
    <w:rsid w:val="00055547"/>
    <w:rsid w:val="00083F44"/>
    <w:rsid w:val="00096606"/>
    <w:rsid w:val="000A27D0"/>
    <w:rsid w:val="000B1600"/>
    <w:rsid w:val="000E5CA0"/>
    <w:rsid w:val="00104463"/>
    <w:rsid w:val="0011162C"/>
    <w:rsid w:val="00123695"/>
    <w:rsid w:val="001400AF"/>
    <w:rsid w:val="00163802"/>
    <w:rsid w:val="00176DDE"/>
    <w:rsid w:val="001878FD"/>
    <w:rsid w:val="001A418B"/>
    <w:rsid w:val="001B33ED"/>
    <w:rsid w:val="001B6D27"/>
    <w:rsid w:val="001E3B59"/>
    <w:rsid w:val="002044FF"/>
    <w:rsid w:val="00216F22"/>
    <w:rsid w:val="00230738"/>
    <w:rsid w:val="002342C4"/>
    <w:rsid w:val="002658F1"/>
    <w:rsid w:val="002675F9"/>
    <w:rsid w:val="00282458"/>
    <w:rsid w:val="00287C48"/>
    <w:rsid w:val="002975F8"/>
    <w:rsid w:val="002C7D73"/>
    <w:rsid w:val="002E4275"/>
    <w:rsid w:val="002F4BAE"/>
    <w:rsid w:val="0030719C"/>
    <w:rsid w:val="00307D64"/>
    <w:rsid w:val="00325348"/>
    <w:rsid w:val="00336864"/>
    <w:rsid w:val="00336DC8"/>
    <w:rsid w:val="00341AB4"/>
    <w:rsid w:val="0034547D"/>
    <w:rsid w:val="00357E64"/>
    <w:rsid w:val="00361BFC"/>
    <w:rsid w:val="0037069F"/>
    <w:rsid w:val="00386337"/>
    <w:rsid w:val="00390004"/>
    <w:rsid w:val="003A55FF"/>
    <w:rsid w:val="003D3A10"/>
    <w:rsid w:val="003E10ED"/>
    <w:rsid w:val="00405602"/>
    <w:rsid w:val="00406694"/>
    <w:rsid w:val="00410667"/>
    <w:rsid w:val="00413325"/>
    <w:rsid w:val="00455C31"/>
    <w:rsid w:val="004705F5"/>
    <w:rsid w:val="004C69D5"/>
    <w:rsid w:val="004C6F2A"/>
    <w:rsid w:val="004D1D25"/>
    <w:rsid w:val="004D3182"/>
    <w:rsid w:val="004E20C8"/>
    <w:rsid w:val="004E6870"/>
    <w:rsid w:val="005009B9"/>
    <w:rsid w:val="0051305E"/>
    <w:rsid w:val="005146DE"/>
    <w:rsid w:val="00514F9D"/>
    <w:rsid w:val="00530669"/>
    <w:rsid w:val="0056796B"/>
    <w:rsid w:val="00576825"/>
    <w:rsid w:val="00582752"/>
    <w:rsid w:val="00591D5C"/>
    <w:rsid w:val="005A005D"/>
    <w:rsid w:val="005A43B3"/>
    <w:rsid w:val="005C4D8B"/>
    <w:rsid w:val="0062026A"/>
    <w:rsid w:val="0064149F"/>
    <w:rsid w:val="0064382B"/>
    <w:rsid w:val="00647B6F"/>
    <w:rsid w:val="00661946"/>
    <w:rsid w:val="00697FBF"/>
    <w:rsid w:val="006A14AC"/>
    <w:rsid w:val="006A4D97"/>
    <w:rsid w:val="006C3985"/>
    <w:rsid w:val="006C6F6F"/>
    <w:rsid w:val="006F021A"/>
    <w:rsid w:val="006F0F2C"/>
    <w:rsid w:val="006F3E0A"/>
    <w:rsid w:val="006F56BB"/>
    <w:rsid w:val="0070153F"/>
    <w:rsid w:val="007347EA"/>
    <w:rsid w:val="00775E59"/>
    <w:rsid w:val="00795BEA"/>
    <w:rsid w:val="007D1861"/>
    <w:rsid w:val="007F7084"/>
    <w:rsid w:val="00803E6B"/>
    <w:rsid w:val="008243CE"/>
    <w:rsid w:val="0082570B"/>
    <w:rsid w:val="00843907"/>
    <w:rsid w:val="0087418B"/>
    <w:rsid w:val="008A3D7B"/>
    <w:rsid w:val="008A4746"/>
    <w:rsid w:val="008C1591"/>
    <w:rsid w:val="008D6160"/>
    <w:rsid w:val="008D66F2"/>
    <w:rsid w:val="008F4059"/>
    <w:rsid w:val="008F7C13"/>
    <w:rsid w:val="009023D7"/>
    <w:rsid w:val="00904C00"/>
    <w:rsid w:val="0092001B"/>
    <w:rsid w:val="00920411"/>
    <w:rsid w:val="00953693"/>
    <w:rsid w:val="00955EAD"/>
    <w:rsid w:val="009577BD"/>
    <w:rsid w:val="00970330"/>
    <w:rsid w:val="00971181"/>
    <w:rsid w:val="009865A9"/>
    <w:rsid w:val="0099496C"/>
    <w:rsid w:val="009B7091"/>
    <w:rsid w:val="009F5121"/>
    <w:rsid w:val="00A014DB"/>
    <w:rsid w:val="00A15385"/>
    <w:rsid w:val="00A155BA"/>
    <w:rsid w:val="00A34AC8"/>
    <w:rsid w:val="00A53A10"/>
    <w:rsid w:val="00A55A98"/>
    <w:rsid w:val="00A6059C"/>
    <w:rsid w:val="00A6468C"/>
    <w:rsid w:val="00A7439D"/>
    <w:rsid w:val="00A96C8A"/>
    <w:rsid w:val="00AA7499"/>
    <w:rsid w:val="00AD1502"/>
    <w:rsid w:val="00AE2D6B"/>
    <w:rsid w:val="00AE66F7"/>
    <w:rsid w:val="00B14AD4"/>
    <w:rsid w:val="00B52E13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D42AF"/>
    <w:rsid w:val="00C01CF6"/>
    <w:rsid w:val="00C1510E"/>
    <w:rsid w:val="00C2271E"/>
    <w:rsid w:val="00C27213"/>
    <w:rsid w:val="00C274E0"/>
    <w:rsid w:val="00C40194"/>
    <w:rsid w:val="00C7615C"/>
    <w:rsid w:val="00C82A5B"/>
    <w:rsid w:val="00C91C21"/>
    <w:rsid w:val="00CD2538"/>
    <w:rsid w:val="00CE6F03"/>
    <w:rsid w:val="00CF370B"/>
    <w:rsid w:val="00CF3D77"/>
    <w:rsid w:val="00D16A6A"/>
    <w:rsid w:val="00D26988"/>
    <w:rsid w:val="00D43085"/>
    <w:rsid w:val="00D45D99"/>
    <w:rsid w:val="00D51934"/>
    <w:rsid w:val="00D67928"/>
    <w:rsid w:val="00D764A5"/>
    <w:rsid w:val="00D87491"/>
    <w:rsid w:val="00DB0758"/>
    <w:rsid w:val="00DB0AAA"/>
    <w:rsid w:val="00DB0EAF"/>
    <w:rsid w:val="00DB7BD0"/>
    <w:rsid w:val="00DC77A4"/>
    <w:rsid w:val="00DC77AE"/>
    <w:rsid w:val="00DE6AEC"/>
    <w:rsid w:val="00E15A44"/>
    <w:rsid w:val="00E22777"/>
    <w:rsid w:val="00E30D22"/>
    <w:rsid w:val="00E42C27"/>
    <w:rsid w:val="00E474AF"/>
    <w:rsid w:val="00E648E6"/>
    <w:rsid w:val="00E70442"/>
    <w:rsid w:val="00E74402"/>
    <w:rsid w:val="00E92AAB"/>
    <w:rsid w:val="00EB2FC4"/>
    <w:rsid w:val="00EB7BBE"/>
    <w:rsid w:val="00ED13CD"/>
    <w:rsid w:val="00EE0358"/>
    <w:rsid w:val="00EF002F"/>
    <w:rsid w:val="00EF06A2"/>
    <w:rsid w:val="00F03A4D"/>
    <w:rsid w:val="00F06478"/>
    <w:rsid w:val="00F200B8"/>
    <w:rsid w:val="00F22CAB"/>
    <w:rsid w:val="00F94692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A846FE-4864-4C49-8C83-735E33DA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618</Words>
  <Characters>3403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11</cp:revision>
  <cp:lastPrinted>2018-09-06T15:09:00Z</cp:lastPrinted>
  <dcterms:created xsi:type="dcterms:W3CDTF">2018-01-04T14:26:00Z</dcterms:created>
  <dcterms:modified xsi:type="dcterms:W3CDTF">2018-09-06T15:09:00Z</dcterms:modified>
</cp:coreProperties>
</file>