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CF" w:rsidRDefault="00982FCF" w:rsidP="00982FCF">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6"/>
          <w:szCs w:val="26"/>
          <w:u w:val="single"/>
        </w:rPr>
      </w:pPr>
      <w:bookmarkStart w:id="0" w:name="_GoBack"/>
      <w:bookmarkEnd w:id="0"/>
      <w:r>
        <w:rPr>
          <w:rFonts w:ascii="Bookman Old Style" w:hAnsi="Bookman Old Style"/>
          <w:b/>
          <w:sz w:val="26"/>
          <w:szCs w:val="26"/>
          <w:u w:val="single"/>
        </w:rPr>
        <w:t>ORDENANZA Nº 12.111/2017.</w:t>
      </w:r>
    </w:p>
    <w:p w:rsidR="00982FCF" w:rsidRDefault="00982FCF" w:rsidP="00982FCF">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6"/>
          <w:szCs w:val="26"/>
          <w:u w:val="single"/>
        </w:rPr>
      </w:pPr>
      <w:proofErr w:type="spellStart"/>
      <w:r>
        <w:rPr>
          <w:rFonts w:ascii="Bookman Old Style" w:hAnsi="Bookman Old Style"/>
          <w:b/>
          <w:sz w:val="26"/>
          <w:szCs w:val="26"/>
          <w:u w:val="single"/>
        </w:rPr>
        <w:t>EXPTE.Nº</w:t>
      </w:r>
      <w:proofErr w:type="spellEnd"/>
      <w:r>
        <w:rPr>
          <w:rFonts w:ascii="Bookman Old Style" w:hAnsi="Bookman Old Style"/>
          <w:b/>
          <w:sz w:val="26"/>
          <w:szCs w:val="26"/>
          <w:u w:val="single"/>
        </w:rPr>
        <w:t xml:space="preserve"> 5931/2017-H.C.D.</w:t>
      </w:r>
    </w:p>
    <w:p w:rsidR="00982FCF" w:rsidRDefault="00982FCF" w:rsidP="00982FCF">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single"/>
        </w:rPr>
      </w:pPr>
      <w:r>
        <w:rPr>
          <w:rFonts w:ascii="Bookman Old Style" w:hAnsi="Bookman Old Style"/>
          <w:b/>
          <w:sz w:val="26"/>
          <w:szCs w:val="26"/>
          <w:u w:val="single"/>
        </w:rPr>
        <w:t>VISTO:</w:t>
      </w:r>
    </w:p>
    <w:p w:rsidR="00982FCF" w:rsidRDefault="00982FCF" w:rsidP="00982FCF">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6"/>
          <w:szCs w:val="26"/>
        </w:rPr>
      </w:pPr>
      <w:r>
        <w:rPr>
          <w:rFonts w:ascii="Bookman Old Style" w:hAnsi="Bookman Old Style"/>
          <w:sz w:val="26"/>
          <w:szCs w:val="26"/>
        </w:rPr>
        <w:t>El Decreto Ad Referéndum Nro. 752/2017, remitido por el Departamento Ejecutivo Municipal.</w:t>
      </w:r>
    </w:p>
    <w:p w:rsidR="00982FCF" w:rsidRDefault="00982FCF" w:rsidP="00982FCF">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words"/>
        </w:rPr>
      </w:pPr>
      <w:r>
        <w:rPr>
          <w:rFonts w:ascii="Bookman Old Style" w:hAnsi="Bookman Old Style"/>
          <w:b/>
          <w:sz w:val="26"/>
          <w:szCs w:val="26"/>
          <w:u w:val="words"/>
        </w:rPr>
        <w:t>CONSIDERANDO:</w:t>
      </w:r>
    </w:p>
    <w:p w:rsidR="00982FCF" w:rsidRDefault="00982FCF" w:rsidP="00982FCF">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6"/>
          <w:szCs w:val="26"/>
        </w:rPr>
      </w:pPr>
      <w:r>
        <w:rPr>
          <w:rFonts w:ascii="Bookman Old Style" w:hAnsi="Bookman Old Style"/>
          <w:sz w:val="26"/>
          <w:szCs w:val="26"/>
        </w:rPr>
        <w:t>Que éste Honorable Cuerpo considera procedente aprobar la norma anteriormente citada.</w:t>
      </w:r>
    </w:p>
    <w:p w:rsidR="00982FCF" w:rsidRDefault="00982FCF" w:rsidP="00982FCF">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single"/>
        </w:rPr>
      </w:pPr>
      <w:r>
        <w:rPr>
          <w:rFonts w:ascii="Bookman Old Style" w:hAnsi="Bookman Old Style"/>
          <w:b/>
          <w:sz w:val="26"/>
          <w:szCs w:val="26"/>
          <w:u w:val="single"/>
        </w:rPr>
        <w:t>POR ELLO:</w:t>
      </w:r>
    </w:p>
    <w:p w:rsidR="00982FCF" w:rsidRDefault="00982FCF" w:rsidP="00982FC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6"/>
          <w:szCs w:val="26"/>
        </w:rPr>
      </w:pPr>
      <w:r>
        <w:rPr>
          <w:rFonts w:ascii="Bookman Old Style" w:hAnsi="Bookman Old Style"/>
          <w:b/>
          <w:sz w:val="26"/>
          <w:szCs w:val="26"/>
        </w:rPr>
        <w:t xml:space="preserve">EL HONORABLE CONCEJO DELIBERANTE DE </w:t>
      </w:r>
      <w:smartTag w:uri="urn:schemas-microsoft-com:office:smarttags" w:element="PersonName">
        <w:smartTagPr>
          <w:attr w:name="ProductID" w:val="LA MUNICIPALIDAD"/>
        </w:smartTagPr>
        <w:smartTag w:uri="urn:schemas-microsoft-com:office:smarttags" w:element="PersonName">
          <w:smartTagPr>
            <w:attr w:name="ProductID" w:val="LA MUNICIPALIDAD DE"/>
          </w:smartTagPr>
          <w:r>
            <w:rPr>
              <w:rFonts w:ascii="Bookman Old Style" w:hAnsi="Bookman Old Style"/>
              <w:b/>
              <w:sz w:val="26"/>
              <w:szCs w:val="26"/>
            </w:rPr>
            <w:t>LA MUNICIPALIDAD</w:t>
          </w:r>
        </w:smartTag>
        <w:r>
          <w:rPr>
            <w:rFonts w:ascii="Bookman Old Style" w:hAnsi="Bookman Old Style"/>
            <w:b/>
            <w:sz w:val="26"/>
            <w:szCs w:val="26"/>
          </w:rPr>
          <w:t xml:space="preserve"> DE</w:t>
        </w:r>
      </w:smartTag>
      <w:r>
        <w:rPr>
          <w:rFonts w:ascii="Bookman Old Style" w:hAnsi="Bookman Old Style"/>
          <w:b/>
          <w:sz w:val="26"/>
          <w:szCs w:val="26"/>
        </w:rPr>
        <w:t xml:space="preserve"> SAN JOSE DE GUALEGUAYCHU SANCIONA </w:t>
      </w:r>
      <w:smartTag w:uri="urn:schemas-microsoft-com:office:smarttags" w:element="PersonName">
        <w:smartTagPr>
          <w:attr w:name="ProductID" w:val="LA SIGUIENTE"/>
        </w:smartTagPr>
        <w:r>
          <w:rPr>
            <w:rFonts w:ascii="Bookman Old Style" w:hAnsi="Bookman Old Style"/>
            <w:b/>
            <w:sz w:val="26"/>
            <w:szCs w:val="26"/>
          </w:rPr>
          <w:t>LA SIGUIENTE</w:t>
        </w:r>
      </w:smartTag>
    </w:p>
    <w:p w:rsidR="00982FCF" w:rsidRDefault="00982FCF" w:rsidP="00982FC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6"/>
          <w:szCs w:val="26"/>
          <w:u w:val="single"/>
        </w:rPr>
      </w:pPr>
      <w:r>
        <w:rPr>
          <w:rFonts w:ascii="Bookman Old Style" w:hAnsi="Bookman Old Style"/>
          <w:b/>
          <w:sz w:val="26"/>
          <w:szCs w:val="26"/>
          <w:u w:val="single"/>
        </w:rPr>
        <w:t>ORDENANZA</w:t>
      </w:r>
    </w:p>
    <w:p w:rsidR="00982FCF" w:rsidRDefault="00982FCF" w:rsidP="00982FCF">
      <w:pPr>
        <w:jc w:val="both"/>
        <w:rPr>
          <w:rFonts w:ascii="Bookman Old Style" w:hAnsi="Bookman Old Style"/>
          <w:sz w:val="26"/>
          <w:szCs w:val="26"/>
        </w:rPr>
      </w:pPr>
      <w:r>
        <w:rPr>
          <w:rFonts w:ascii="Bookman Old Style" w:hAnsi="Bookman Old Style"/>
          <w:b/>
          <w:sz w:val="26"/>
          <w:szCs w:val="26"/>
          <w:u w:val="single"/>
        </w:rPr>
        <w:t>ART.1º.-</w:t>
      </w:r>
      <w:r>
        <w:rPr>
          <w:rFonts w:ascii="Bookman Old Style" w:hAnsi="Bookman Old Style"/>
          <w:b/>
          <w:sz w:val="26"/>
          <w:szCs w:val="26"/>
        </w:rPr>
        <w:t xml:space="preserve"> APRUEBASE</w:t>
      </w:r>
      <w:r>
        <w:rPr>
          <w:rFonts w:ascii="Bookman Old Style" w:hAnsi="Bookman Old Style"/>
          <w:sz w:val="26"/>
          <w:szCs w:val="26"/>
        </w:rPr>
        <w:t xml:space="preserve"> el Decreto Ad Referéndum </w:t>
      </w:r>
      <w:r>
        <w:rPr>
          <w:rFonts w:ascii="Bookman Old Style" w:hAnsi="Bookman Old Style"/>
          <w:sz w:val="24"/>
          <w:szCs w:val="24"/>
        </w:rPr>
        <w:t>Nº 752/2017</w:t>
      </w:r>
      <w:r>
        <w:rPr>
          <w:rFonts w:ascii="Bookman Old Style" w:hAnsi="Bookman Old Style"/>
          <w:sz w:val="26"/>
          <w:szCs w:val="26"/>
        </w:rPr>
        <w:t xml:space="preserve"> remitido por el Departamento Ejecutivo Municipal.</w:t>
      </w:r>
    </w:p>
    <w:p w:rsidR="00982FCF" w:rsidRDefault="00982FCF" w:rsidP="00982FCF">
      <w:pPr>
        <w:jc w:val="both"/>
        <w:rPr>
          <w:rFonts w:ascii="Bookman Old Style" w:hAnsi="Bookman Old Style"/>
          <w:b/>
          <w:sz w:val="26"/>
          <w:szCs w:val="26"/>
        </w:rPr>
      </w:pPr>
      <w:r>
        <w:rPr>
          <w:rFonts w:ascii="Bookman Old Style" w:hAnsi="Bookman Old Style"/>
          <w:b/>
          <w:sz w:val="26"/>
          <w:szCs w:val="26"/>
          <w:u w:val="single"/>
        </w:rPr>
        <w:t>ART.2º</w:t>
      </w:r>
      <w:r>
        <w:rPr>
          <w:rFonts w:ascii="Bookman Old Style" w:hAnsi="Bookman Old Style"/>
          <w:b/>
          <w:sz w:val="26"/>
          <w:szCs w:val="26"/>
        </w:rPr>
        <w:t xml:space="preserve">.- COMUNIQUESE, </w:t>
      </w:r>
      <w:r>
        <w:rPr>
          <w:rFonts w:ascii="Bookman Old Style" w:hAnsi="Bookman Old Style"/>
          <w:sz w:val="26"/>
          <w:szCs w:val="26"/>
        </w:rPr>
        <w:t>Publíquese y Archívese.</w:t>
      </w:r>
    </w:p>
    <w:p w:rsidR="00982FCF" w:rsidRDefault="00982FCF" w:rsidP="00982FCF">
      <w:pPr>
        <w:jc w:val="both"/>
        <w:rPr>
          <w:rFonts w:ascii="Bookman Old Style" w:hAnsi="Bookman Old Style"/>
          <w:b/>
          <w:sz w:val="26"/>
          <w:szCs w:val="26"/>
        </w:rPr>
      </w:pPr>
      <w:r>
        <w:rPr>
          <w:rFonts w:ascii="Bookman Old Style" w:hAnsi="Bookman Old Style"/>
          <w:b/>
          <w:sz w:val="26"/>
          <w:szCs w:val="26"/>
        </w:rPr>
        <w:t>Sala de Sesiones.</w:t>
      </w:r>
    </w:p>
    <w:p w:rsidR="00982FCF" w:rsidRDefault="00982FCF" w:rsidP="00982FCF">
      <w:pPr>
        <w:jc w:val="both"/>
        <w:rPr>
          <w:rFonts w:ascii="Bookman Old Style" w:hAnsi="Bookman Old Style"/>
          <w:b/>
          <w:sz w:val="26"/>
          <w:szCs w:val="26"/>
        </w:rPr>
      </w:pPr>
      <w:r>
        <w:rPr>
          <w:rFonts w:ascii="Bookman Old Style" w:hAnsi="Bookman Old Style"/>
          <w:b/>
          <w:sz w:val="26"/>
          <w:szCs w:val="26"/>
        </w:rPr>
        <w:t xml:space="preserve">San José de </w:t>
      </w:r>
      <w:proofErr w:type="spellStart"/>
      <w:r>
        <w:rPr>
          <w:rFonts w:ascii="Bookman Old Style" w:hAnsi="Bookman Old Style"/>
          <w:b/>
          <w:sz w:val="26"/>
          <w:szCs w:val="26"/>
        </w:rPr>
        <w:t>Gualeguaychú</w:t>
      </w:r>
      <w:proofErr w:type="spellEnd"/>
      <w:r>
        <w:rPr>
          <w:rFonts w:ascii="Bookman Old Style" w:hAnsi="Bookman Old Style"/>
          <w:b/>
          <w:sz w:val="26"/>
          <w:szCs w:val="26"/>
        </w:rPr>
        <w:t>, 11 de mayo de 2017.</w:t>
      </w:r>
    </w:p>
    <w:p w:rsidR="00982FCF" w:rsidRDefault="00982FCF" w:rsidP="00982FCF">
      <w:pPr>
        <w:jc w:val="both"/>
        <w:rPr>
          <w:rFonts w:ascii="Bookman Old Style" w:hAnsi="Bookman Old Style"/>
          <w:b/>
          <w:sz w:val="26"/>
          <w:szCs w:val="26"/>
        </w:rPr>
      </w:pPr>
      <w:r>
        <w:rPr>
          <w:rFonts w:ascii="Bookman Old Style" w:hAnsi="Bookman Old Style"/>
          <w:b/>
          <w:sz w:val="26"/>
          <w:szCs w:val="26"/>
        </w:rPr>
        <w:t xml:space="preserve">Jorge F. </w:t>
      </w:r>
      <w:proofErr w:type="spellStart"/>
      <w:r>
        <w:rPr>
          <w:rFonts w:ascii="Bookman Old Style" w:hAnsi="Bookman Old Style"/>
          <w:b/>
          <w:sz w:val="26"/>
          <w:szCs w:val="26"/>
        </w:rPr>
        <w:t>Maradey</w:t>
      </w:r>
      <w:proofErr w:type="spellEnd"/>
      <w:r>
        <w:rPr>
          <w:rFonts w:ascii="Bookman Old Style" w:hAnsi="Bookman Old Style"/>
          <w:b/>
          <w:sz w:val="26"/>
          <w:szCs w:val="26"/>
        </w:rPr>
        <w:t xml:space="preserve">, Presidente – Leandro M. Silva, </w:t>
      </w:r>
      <w:proofErr w:type="spellStart"/>
      <w:r>
        <w:rPr>
          <w:rFonts w:ascii="Bookman Old Style" w:hAnsi="Bookman Old Style"/>
          <w:b/>
          <w:sz w:val="26"/>
          <w:szCs w:val="26"/>
        </w:rPr>
        <w:t>Srcretario</w:t>
      </w:r>
      <w:proofErr w:type="spellEnd"/>
      <w:r>
        <w:rPr>
          <w:rFonts w:ascii="Bookman Old Style" w:hAnsi="Bookman Old Style"/>
          <w:b/>
          <w:sz w:val="26"/>
          <w:szCs w:val="26"/>
        </w:rPr>
        <w:t>.</w:t>
      </w:r>
    </w:p>
    <w:p w:rsidR="00982FCF" w:rsidRDefault="00982FCF" w:rsidP="00982FCF">
      <w:pPr>
        <w:jc w:val="both"/>
        <w:rPr>
          <w:rFonts w:ascii="Bookman Old Style" w:hAnsi="Bookman Old Style"/>
          <w:sz w:val="28"/>
          <w:szCs w:val="28"/>
        </w:rPr>
      </w:pPr>
      <w:r>
        <w:rPr>
          <w:rFonts w:ascii="Bookman Old Style" w:hAnsi="Bookman Old Style"/>
          <w:sz w:val="28"/>
          <w:szCs w:val="28"/>
        </w:rPr>
        <w:t xml:space="preserve">          </w:t>
      </w:r>
    </w:p>
    <w:p w:rsidR="00982FCF" w:rsidRDefault="00982FCF" w:rsidP="00982FCF">
      <w:r>
        <w:t xml:space="preserve"> </w:t>
      </w:r>
    </w:p>
    <w:p w:rsidR="00982FCF" w:rsidRDefault="00982FCF" w:rsidP="00982FCF"/>
    <w:p w:rsidR="00982FCF" w:rsidRDefault="00982FCF" w:rsidP="00982FCF"/>
    <w:p w:rsidR="00982FCF" w:rsidRDefault="00982FCF" w:rsidP="00982FCF"/>
    <w:p w:rsidR="00982FCF" w:rsidRDefault="00982FCF" w:rsidP="00982FCF"/>
    <w:p w:rsidR="00982FCF" w:rsidRDefault="00982FCF" w:rsidP="00982FCF"/>
    <w:p w:rsidR="00982FCF" w:rsidRDefault="00982FCF" w:rsidP="00982FCF">
      <w:pPr>
        <w:tabs>
          <w:tab w:val="right" w:pos="9407"/>
        </w:tabs>
        <w:jc w:val="right"/>
        <w:rPr>
          <w:rFonts w:ascii="Arial" w:hAnsi="Arial" w:cs="Arial"/>
        </w:rPr>
      </w:pPr>
      <w:r>
        <w:rPr>
          <w:rFonts w:ascii="Arial" w:hAnsi="Arial" w:cs="Arial"/>
          <w:u w:val="single"/>
        </w:rPr>
        <w:lastRenderedPageBreak/>
        <w:t>DECRETO Nº 752/2017</w:t>
      </w:r>
      <w:r>
        <w:rPr>
          <w:rFonts w:ascii="Arial" w:hAnsi="Arial" w:cs="Arial"/>
        </w:rPr>
        <w:t xml:space="preserve">.                                    </w:t>
      </w:r>
    </w:p>
    <w:p w:rsidR="00982FCF" w:rsidRDefault="00982FCF" w:rsidP="00982FCF">
      <w:pPr>
        <w:tabs>
          <w:tab w:val="right" w:pos="9407"/>
        </w:tabs>
        <w:jc w:val="right"/>
      </w:pPr>
      <w:r>
        <w:rPr>
          <w:rFonts w:ascii="Arial" w:hAnsi="Arial" w:cs="Arial"/>
        </w:rPr>
        <w:t xml:space="preserve">           SAN JOSÉ DE GUALEGUAYCHÚ, 30 de marzo de 2017</w:t>
      </w:r>
    </w:p>
    <w:p w:rsidR="00982FCF" w:rsidRDefault="00982FCF" w:rsidP="00982FCF">
      <w:pPr>
        <w:jc w:val="both"/>
        <w:rPr>
          <w:rFonts w:ascii="Arial" w:hAnsi="Arial" w:cs="Arial"/>
        </w:rPr>
      </w:pPr>
    </w:p>
    <w:p w:rsidR="00982FCF" w:rsidRDefault="00982FCF" w:rsidP="00982FCF">
      <w:pPr>
        <w:ind w:firstLine="708"/>
        <w:jc w:val="both"/>
        <w:rPr>
          <w:rFonts w:ascii="Arial" w:hAnsi="Arial" w:cs="Arial"/>
        </w:rPr>
      </w:pPr>
      <w:r>
        <w:rPr>
          <w:rFonts w:ascii="Arial" w:hAnsi="Arial" w:cs="Arial"/>
        </w:rPr>
        <w:t>VISTO: El “Convenio Específico Protocolo Nº 2016_5289593_Entre Ríos-</w:t>
      </w:r>
      <w:proofErr w:type="spellStart"/>
      <w:r>
        <w:rPr>
          <w:rFonts w:ascii="Arial" w:hAnsi="Arial" w:cs="Arial"/>
        </w:rPr>
        <w:t>Gualeguaychú</w:t>
      </w:r>
      <w:proofErr w:type="spellEnd"/>
      <w:r>
        <w:rPr>
          <w:rFonts w:ascii="Arial" w:hAnsi="Arial" w:cs="Arial"/>
        </w:rPr>
        <w:t xml:space="preserve">-Bº </w:t>
      </w:r>
      <w:smartTag w:uri="urn:schemas-microsoft-com:office:smarttags" w:element="PersonName">
        <w:smartTagPr>
          <w:attr w:name="ProductID" w:val="La Cuchilla San"/>
        </w:smartTagPr>
        <w:smartTag w:uri="urn:schemas-microsoft-com:office:smarttags" w:element="PersonName">
          <w:smartTagPr>
            <w:attr w:name="ProductID" w:val="La Cuchilla"/>
          </w:smartTagPr>
          <w:r>
            <w:rPr>
              <w:rFonts w:ascii="Arial" w:hAnsi="Arial" w:cs="Arial"/>
            </w:rPr>
            <w:t>La Cuchilla</w:t>
          </w:r>
        </w:smartTag>
        <w:r>
          <w:rPr>
            <w:rFonts w:ascii="Arial" w:hAnsi="Arial" w:cs="Arial"/>
          </w:rPr>
          <w:t xml:space="preserve"> San</w:t>
        </w:r>
      </w:smartTag>
      <w:r>
        <w:rPr>
          <w:rFonts w:ascii="Arial" w:hAnsi="Arial" w:cs="Arial"/>
        </w:rPr>
        <w:t xml:space="preserve"> Francisco y Franco” suscripto entre </w:t>
      </w:r>
      <w:smartTag w:uri="urn:schemas-microsoft-com:office:smarttags" w:element="PersonName">
        <w:smartTagPr>
          <w:attr w:name="ProductID" w:val="la Secretar￭a"/>
        </w:smartTagPr>
        <w:r>
          <w:rPr>
            <w:rFonts w:ascii="Arial" w:hAnsi="Arial" w:cs="Arial"/>
          </w:rPr>
          <w:t>la Secretaría</w:t>
        </w:r>
      </w:smartTag>
      <w:r>
        <w:rPr>
          <w:rFonts w:ascii="Arial" w:hAnsi="Arial" w:cs="Arial"/>
        </w:rPr>
        <w:t xml:space="preserve"> de Vivienda y Hábitat, del Ministerio del Interior, Obras Públicas y Vivienda de </w:t>
      </w:r>
      <w:smartTag w:uri="urn:schemas-microsoft-com:office:smarttags" w:element="PersonName">
        <w:smartTagPr>
          <w:attr w:name="ProductID" w:val="la Naci￳n"/>
        </w:smartTagPr>
        <w:r>
          <w:rPr>
            <w:rFonts w:ascii="Arial" w:hAnsi="Arial" w:cs="Arial"/>
          </w:rPr>
          <w:t>la Nación</w:t>
        </w:r>
      </w:smartTag>
      <w:r>
        <w:rPr>
          <w:rFonts w:ascii="Arial" w:hAnsi="Arial" w:cs="Arial"/>
        </w:rPr>
        <w:t xml:space="preserve">, representada por el señor Secretario de Vivienda y Hábitat, </w:t>
      </w:r>
      <w:proofErr w:type="spellStart"/>
      <w:r>
        <w:rPr>
          <w:rFonts w:ascii="Arial" w:hAnsi="Arial" w:cs="Arial"/>
        </w:rPr>
        <w:t>Cdor</w:t>
      </w:r>
      <w:proofErr w:type="spellEnd"/>
      <w:r>
        <w:rPr>
          <w:rFonts w:ascii="Arial" w:hAnsi="Arial" w:cs="Arial"/>
        </w:rPr>
        <w:t xml:space="preserve">. Domingo Luis AMAYA y </w:t>
      </w:r>
      <w:smartTag w:uri="urn:schemas-microsoft-com:office:smarttags" w:element="PersonName">
        <w:smartTagPr>
          <w:attr w:name="ProductID" w:val="LA MUNICIPALIDAD"/>
        </w:smartTagPr>
        <w:r>
          <w:rPr>
            <w:rFonts w:ascii="Arial" w:hAnsi="Arial" w:cs="Arial"/>
          </w:rPr>
          <w:t>la Municipalidad</w:t>
        </w:r>
      </w:smartTag>
      <w:r>
        <w:rPr>
          <w:rFonts w:ascii="Arial" w:hAnsi="Arial" w:cs="Arial"/>
        </w:rPr>
        <w:t xml:space="preserve"> de </w:t>
      </w:r>
      <w:proofErr w:type="spellStart"/>
      <w:r>
        <w:rPr>
          <w:rFonts w:ascii="Arial" w:hAnsi="Arial" w:cs="Arial"/>
        </w:rPr>
        <w:t>Gualeguaychú</w:t>
      </w:r>
      <w:proofErr w:type="spellEnd"/>
      <w:r>
        <w:rPr>
          <w:rFonts w:ascii="Arial" w:hAnsi="Arial" w:cs="Arial"/>
        </w:rPr>
        <w:t>, representada por el Señor Presidente Municipal Doctor Esteban Martín PIAGGIO,</w:t>
      </w:r>
    </w:p>
    <w:p w:rsidR="00982FCF" w:rsidRDefault="00982FCF" w:rsidP="00982FCF">
      <w:pPr>
        <w:ind w:firstLine="708"/>
        <w:jc w:val="both"/>
        <w:rPr>
          <w:rFonts w:ascii="Arial" w:hAnsi="Arial" w:cs="Arial"/>
          <w:b/>
        </w:rPr>
      </w:pPr>
      <w:r>
        <w:rPr>
          <w:rFonts w:ascii="Arial" w:hAnsi="Arial" w:cs="Arial"/>
          <w:b/>
        </w:rPr>
        <w:t>CONSIDERANDO:</w:t>
      </w:r>
    </w:p>
    <w:p w:rsidR="00982FCF" w:rsidRDefault="00982FCF" w:rsidP="00982FCF">
      <w:pPr>
        <w:jc w:val="both"/>
        <w:rPr>
          <w:rFonts w:ascii="Arial" w:hAnsi="Arial" w:cs="Arial"/>
        </w:rPr>
      </w:pPr>
      <w:r>
        <w:rPr>
          <w:rFonts w:ascii="Arial" w:hAnsi="Arial" w:cs="Arial"/>
        </w:rPr>
        <w:tab/>
        <w:t xml:space="preserve">Que el objeto de dicho Convenio es la ejecución de obras de infraestructura básica y fortalecimiento comunitario en los Barrio </w:t>
      </w:r>
      <w:smartTag w:uri="urn:schemas-microsoft-com:office:smarttags" w:element="PersonName">
        <w:smartTagPr>
          <w:attr w:name="ProductID" w:val="La Cuchilla"/>
        </w:smartTagPr>
        <w:r>
          <w:rPr>
            <w:rFonts w:ascii="Arial" w:hAnsi="Arial" w:cs="Arial"/>
          </w:rPr>
          <w:t>La Cuchilla</w:t>
        </w:r>
      </w:smartTag>
      <w:r>
        <w:rPr>
          <w:rFonts w:ascii="Arial" w:hAnsi="Arial" w:cs="Arial"/>
        </w:rPr>
        <w:t>, San Francisco y Barrio Franco de nuestra ciudad.</w:t>
      </w:r>
    </w:p>
    <w:p w:rsidR="00982FCF" w:rsidRDefault="00982FCF" w:rsidP="00982FCF">
      <w:pPr>
        <w:jc w:val="both"/>
        <w:rPr>
          <w:rFonts w:ascii="Arial" w:hAnsi="Arial" w:cs="Arial"/>
        </w:rPr>
      </w:pPr>
      <w:r>
        <w:rPr>
          <w:rFonts w:ascii="Arial" w:hAnsi="Arial" w:cs="Arial"/>
        </w:rPr>
        <w:tab/>
        <w:t xml:space="preserve">Que </w:t>
      </w:r>
      <w:smartTag w:uri="urn:schemas-microsoft-com:office:smarttags" w:element="PersonName">
        <w:smartTagPr>
          <w:attr w:name="ProductID" w:val="la Secretar￭a"/>
        </w:smartTagPr>
        <w:r>
          <w:rPr>
            <w:rFonts w:ascii="Arial" w:hAnsi="Arial" w:cs="Arial"/>
          </w:rPr>
          <w:t>la Secretaría</w:t>
        </w:r>
      </w:smartTag>
      <w:r>
        <w:rPr>
          <w:rFonts w:ascii="Arial" w:hAnsi="Arial" w:cs="Arial"/>
        </w:rPr>
        <w:t xml:space="preserve"> de Vivienda y Hábitat de la Nación por medio de </w:t>
      </w:r>
      <w:smartTag w:uri="urn:schemas-microsoft-com:office:smarttags" w:element="PersonName">
        <w:smartTagPr>
          <w:attr w:name="ProductID" w:val="la Subsecretar￭a"/>
        </w:smartTagPr>
        <w:r>
          <w:rPr>
            <w:rFonts w:ascii="Arial" w:hAnsi="Arial" w:cs="Arial"/>
          </w:rPr>
          <w:t>la Subsecretaría</w:t>
        </w:r>
      </w:smartTag>
      <w:r>
        <w:rPr>
          <w:rFonts w:ascii="Arial" w:hAnsi="Arial" w:cs="Arial"/>
        </w:rPr>
        <w:t xml:space="preserve"> de Hábitat y Desarrollo Humano se ha comprometido a aportar los fondos a los fines de afrontar el gasto que irroguen los materiales y la mano de obra necesarios para la realización de las obras incluidas en el mencionado Convenio hasta la suma de PESOS CIENTO DIECIOCHO MILLONES QUINIENTOS OCHENTA Y TRES MIL NOVECIENTOS CINCUENTA Y SIETE ($ 118.583.957,00).</w:t>
      </w:r>
    </w:p>
    <w:p w:rsidR="00982FCF" w:rsidRDefault="00982FCF" w:rsidP="00982FCF">
      <w:pPr>
        <w:jc w:val="both"/>
        <w:rPr>
          <w:rFonts w:ascii="Arial" w:hAnsi="Arial" w:cs="Arial"/>
        </w:rPr>
      </w:pPr>
      <w:r>
        <w:rPr>
          <w:rFonts w:ascii="Arial" w:hAnsi="Arial" w:cs="Arial"/>
        </w:rPr>
        <w:tab/>
        <w:t>Que el desembolso de los recursos, conforme al Anexo II del Convenio, se realiza por etapas, habiéndose recibido en fecha 21/02/2017 el primer desembolso de PESOS TREINTA Y CINCO MILLONES QUINIENTOS SETENTA Y CINCO MIL CIENTO OCHENTA Y SIETE CON DIEZ CENTAVOS ($.35.575.187,10), que corresponde al treinta por ciento (30%) del monto total de ejecución de las obras, el que fuera ingresado contablemente mediante el documento de ingreso (DIN) Nº 141/2017.</w:t>
      </w:r>
    </w:p>
    <w:p w:rsidR="00982FCF" w:rsidRDefault="00982FCF" w:rsidP="00982FCF">
      <w:pPr>
        <w:jc w:val="both"/>
        <w:rPr>
          <w:rFonts w:ascii="Arial" w:hAnsi="Arial" w:cs="Arial"/>
        </w:rPr>
      </w:pPr>
      <w:r>
        <w:rPr>
          <w:rFonts w:ascii="Arial" w:hAnsi="Arial" w:cs="Arial"/>
        </w:rPr>
        <w:tab/>
        <w:t>Que dado lo exiguo del plazo para el inicio de las obras que fuera establecido en el Convenio suscripto, resulta necesario realizar en forma urgente la ampliación presupuestaria por el monto total del desembolso mencionado.</w:t>
      </w:r>
    </w:p>
    <w:p w:rsidR="00982FCF" w:rsidRDefault="00982FCF" w:rsidP="00982FCF">
      <w:pPr>
        <w:jc w:val="both"/>
        <w:rPr>
          <w:rFonts w:ascii="Arial" w:hAnsi="Arial" w:cs="Arial"/>
        </w:rPr>
      </w:pPr>
      <w:r>
        <w:rPr>
          <w:rFonts w:ascii="Arial" w:hAnsi="Arial" w:cs="Arial"/>
        </w:rPr>
        <w:tab/>
        <w:t xml:space="preserve">Que corresponde modificar el Cálculo de Recursos aprobado por Ordenanza Nº 12.074/2016 incrementando el rubro 22.2.01.32 Min. Interior Proyecto Hábitat Suburbio Norte </w:t>
      </w:r>
      <w:proofErr w:type="spellStart"/>
      <w:r>
        <w:rPr>
          <w:rFonts w:ascii="Arial" w:hAnsi="Arial" w:cs="Arial"/>
        </w:rPr>
        <w:t>Gualeguaychú</w:t>
      </w:r>
      <w:proofErr w:type="spellEnd"/>
      <w:r>
        <w:rPr>
          <w:rFonts w:ascii="Arial" w:hAnsi="Arial" w:cs="Arial"/>
        </w:rPr>
        <w:t xml:space="preserve"> y el Presupuesto de Gastos en la categoría programática 56.76.00. Proyecto Integral Hábitat Suburbio Norte por el importe total del primer desembolso recibido.</w:t>
      </w:r>
    </w:p>
    <w:p w:rsidR="00982FCF" w:rsidRDefault="00982FCF" w:rsidP="00982FCF">
      <w:pPr>
        <w:jc w:val="both"/>
        <w:rPr>
          <w:rFonts w:ascii="Arial" w:hAnsi="Arial" w:cs="Arial"/>
        </w:rPr>
      </w:pPr>
      <w:r>
        <w:rPr>
          <w:rFonts w:ascii="Arial" w:hAnsi="Arial" w:cs="Arial"/>
        </w:rPr>
        <w:tab/>
        <w:t xml:space="preserve">Que debido a que el presupuesto oficial para la primera etapa superaría el importe de los recursos ingresados, se hace necesario realizar una ampliación del orden de PESOS DOS MILLONES SETECIENTOS TREINTA Y NUEVE MIL DOSCIENTOS VEINTIOCHO CON TREINTA Y CUATRO CENTAVOS ($ </w:t>
      </w:r>
      <w:r>
        <w:rPr>
          <w:rFonts w:ascii="Arial" w:hAnsi="Arial" w:cs="Arial"/>
        </w:rPr>
        <w:lastRenderedPageBreak/>
        <w:t>2.739.228,34) a fin de contar con el crédito presupuestario necesario para el llamado a licitación pública, por lo que resulta necesario hacer la misma contra las disponibilidades iniciales del presente ejercicio fiscal año 2017.</w:t>
      </w:r>
    </w:p>
    <w:p w:rsidR="00982FCF" w:rsidRDefault="00982FCF" w:rsidP="00982FCF">
      <w:pPr>
        <w:ind w:firstLine="708"/>
        <w:jc w:val="both"/>
        <w:rPr>
          <w:rFonts w:ascii="Arial" w:hAnsi="Arial" w:cs="Arial"/>
        </w:rPr>
      </w:pPr>
      <w:r>
        <w:rPr>
          <w:rFonts w:ascii="Arial" w:hAnsi="Arial" w:cs="Arial"/>
        </w:rPr>
        <w:t xml:space="preserve">Por ello, y en uso de las atribuciones expresamente conferidas por el artículo 107º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Nº 10.027, Ad Referéndum del Honorable Concejo Deliberante,</w:t>
      </w:r>
    </w:p>
    <w:p w:rsidR="00982FCF" w:rsidRDefault="00982FCF" w:rsidP="00982FCF">
      <w:pPr>
        <w:jc w:val="center"/>
        <w:rPr>
          <w:rStyle w:val="nfasis"/>
          <w:i w:val="0"/>
        </w:rPr>
      </w:pPr>
      <w:r>
        <w:rPr>
          <w:rStyle w:val="nfasis"/>
          <w:rFonts w:ascii="Arial" w:hAnsi="Arial" w:cs="Arial"/>
          <w:i w:val="0"/>
        </w:rPr>
        <w:t>EL PRESIDENTE DE LA MUNICIPALIDAD DE SAN JOSÉ DE GUALEGUAYCHÚ</w:t>
      </w:r>
    </w:p>
    <w:p w:rsidR="00982FCF" w:rsidRDefault="00982FCF" w:rsidP="00982FCF">
      <w:pPr>
        <w:jc w:val="center"/>
        <w:rPr>
          <w:rStyle w:val="nfasis"/>
          <w:rFonts w:ascii="Arial" w:hAnsi="Arial" w:cs="Arial"/>
          <w:i w:val="0"/>
        </w:rPr>
      </w:pPr>
      <w:r>
        <w:rPr>
          <w:rStyle w:val="nfasis"/>
          <w:rFonts w:ascii="Arial" w:hAnsi="Arial" w:cs="Arial"/>
          <w:i w:val="0"/>
        </w:rPr>
        <w:t>AD-REFERÉNDUM DEL HONORABLE CONCEJO DELIBERANTE</w:t>
      </w:r>
    </w:p>
    <w:p w:rsidR="00982FCF" w:rsidRDefault="00982FCF" w:rsidP="00982FCF">
      <w:pPr>
        <w:jc w:val="center"/>
      </w:pPr>
      <w:r>
        <w:rPr>
          <w:rFonts w:ascii="Arial" w:hAnsi="Arial" w:cs="Arial"/>
          <w:u w:val="single"/>
        </w:rPr>
        <w:t>DECRETA:</w:t>
      </w:r>
    </w:p>
    <w:p w:rsidR="00982FCF" w:rsidRDefault="00982FCF" w:rsidP="00982FCF">
      <w:pPr>
        <w:jc w:val="both"/>
        <w:rPr>
          <w:rFonts w:ascii="Arial" w:hAnsi="Arial" w:cs="Arial"/>
        </w:rPr>
      </w:pPr>
      <w:r>
        <w:rPr>
          <w:rFonts w:ascii="Arial" w:hAnsi="Arial" w:cs="Arial"/>
          <w:b/>
        </w:rPr>
        <w:t>ARTÍCULO 1º.-</w:t>
      </w:r>
      <w:r>
        <w:rPr>
          <w:rFonts w:ascii="Arial" w:hAnsi="Arial" w:cs="Arial"/>
        </w:rPr>
        <w:t xml:space="preserve"> MODIFÍQUESE el Cálculo de Recursos vigente, fijado por Ordenanza Nº 12.074/2016, incrementando el rubro 22.2.01.32 Ministerio del Interior Proyecto Hábitat Suburbio Norte </w:t>
      </w:r>
      <w:proofErr w:type="spellStart"/>
      <w:r>
        <w:rPr>
          <w:rFonts w:ascii="Arial" w:hAnsi="Arial" w:cs="Arial"/>
        </w:rPr>
        <w:t>Gualeguaychú</w:t>
      </w:r>
      <w:proofErr w:type="spellEnd"/>
      <w:r>
        <w:rPr>
          <w:rFonts w:ascii="Arial" w:hAnsi="Arial" w:cs="Arial"/>
        </w:rPr>
        <w:t xml:space="preserve"> en la suma de PESOS TREINTA Y CINCO MILLONES QUINIENTOS SETENTA Y CINCO MIL CIENTO OCHENTA Y SIETE CON DIEZ CENTAVOS ($ 35.575.187,10), e incrementando el rubro 35.1.01.00 Disminución de Otros Activos Financieros, de Caja y Bancos en la suma de pesos DOS MILLONES SETECIENTOS TREINTA Y NUEVE MIL DOSCIENTOS VEINTIOCHO CON TREINTA Y CUATRO CENTAVOS ($.2.739.228,34).</w:t>
      </w:r>
    </w:p>
    <w:p w:rsidR="00982FCF" w:rsidRDefault="00982FCF" w:rsidP="00982FCF">
      <w:pPr>
        <w:jc w:val="both"/>
        <w:rPr>
          <w:rFonts w:ascii="Arial" w:hAnsi="Arial" w:cs="Arial"/>
        </w:rPr>
      </w:pPr>
      <w:r>
        <w:rPr>
          <w:rFonts w:ascii="Arial" w:hAnsi="Arial" w:cs="Arial"/>
          <w:b/>
        </w:rPr>
        <w:t>ARTÍCULO 2º.-</w:t>
      </w:r>
      <w:r>
        <w:rPr>
          <w:rFonts w:ascii="Arial" w:hAnsi="Arial" w:cs="Arial"/>
        </w:rPr>
        <w:t xml:space="preserve"> MODIFÍQUESE el Presupuesto de Gastos vigente, fijado por Ordenanza Nº 12.074/2016, incrementando en la suma de pesos TREINTA Y OCHO MILLONES TRESCIENTOS CATORCE MIL CUATROCIENTOS QUINCE CON CUARENTA Y CUATRO CENTAVOS ($ 38.314.415,44), la Jurisdicción 1110108000. Trabajos Públicos, en la partida 3.9.9.0 Servicios no Personales de la apertura programática 56.76.00 Programa Mejoramiento del Hábitat Norte, Mejoramiento Hábitat.</w:t>
      </w:r>
    </w:p>
    <w:p w:rsidR="00982FCF" w:rsidRDefault="00982FCF" w:rsidP="00982FCF">
      <w:pPr>
        <w:jc w:val="both"/>
        <w:rPr>
          <w:rFonts w:ascii="Arial" w:hAnsi="Arial" w:cs="Arial"/>
        </w:rPr>
      </w:pPr>
      <w:r>
        <w:rPr>
          <w:rFonts w:ascii="Arial" w:hAnsi="Arial" w:cs="Arial"/>
          <w:b/>
        </w:rPr>
        <w:t>ARTÍCULO 3º.-</w:t>
      </w:r>
      <w:r>
        <w:rPr>
          <w:rFonts w:ascii="Arial" w:hAnsi="Arial" w:cs="Arial"/>
        </w:rPr>
        <w:t xml:space="preserve"> Comuníquese, notifíquese, publíquese y cumplido, archívese.</w:t>
      </w:r>
    </w:p>
    <w:p w:rsidR="00982FCF" w:rsidRDefault="00982FCF" w:rsidP="00982FCF"/>
    <w:p w:rsidR="00982FCF" w:rsidRDefault="00982FCF" w:rsidP="00982FCF"/>
    <w:p w:rsidR="00982FCF" w:rsidRDefault="00982FCF" w:rsidP="00982FCF">
      <w:pPr>
        <w:rPr>
          <w:rFonts w:ascii="Casablanca" w:hAnsi="Casablanca" w:cs="Arial"/>
          <w:b/>
          <w:i/>
        </w:rPr>
      </w:pPr>
      <w:r>
        <w:t xml:space="preserve">             </w:t>
      </w:r>
      <w:r>
        <w:rPr>
          <w:rFonts w:ascii="Casablanca" w:hAnsi="Casablanca" w:cs="Arial"/>
          <w:b/>
          <w:i/>
        </w:rPr>
        <w:t>IGNACIO JOSÉ FARFÁN                                   ESTEBAN MARTÍN PIAGGIO</w:t>
      </w:r>
    </w:p>
    <w:p w:rsidR="00982FCF" w:rsidRDefault="00982FCF" w:rsidP="00982FCF">
      <w:pPr>
        <w:rPr>
          <w:rFonts w:ascii="Casablanca" w:hAnsi="Casablanca" w:cs="Arial"/>
          <w:b/>
          <w:i/>
        </w:rPr>
      </w:pPr>
      <w:r>
        <w:rPr>
          <w:rFonts w:ascii="Casablanca" w:hAnsi="Casablanca" w:cs="Arial"/>
          <w:b/>
          <w:i/>
        </w:rPr>
        <w:t xml:space="preserve">                 Secretario de Gobierno                                                  Presidente Municipal</w:t>
      </w:r>
    </w:p>
    <w:p w:rsidR="00982FCF" w:rsidRDefault="00982FCF" w:rsidP="00982FCF"/>
    <w:p w:rsidR="00104463" w:rsidRPr="00982FCF" w:rsidRDefault="00104463" w:rsidP="00982FCF"/>
    <w:sectPr w:rsidR="00104463" w:rsidRPr="00982FCF" w:rsidSect="00C6063F">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73" w:rsidRDefault="00CE0E73">
      <w:r>
        <w:separator/>
      </w:r>
    </w:p>
  </w:endnote>
  <w:endnote w:type="continuationSeparator" w:id="0">
    <w:p w:rsidR="00CE0E73" w:rsidRDefault="00CE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ablanc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E31A4F">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9D61C4">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9D61C4">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9D61C4">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9D61C4">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73" w:rsidRDefault="00CE0E73">
      <w:r>
        <w:separator/>
      </w:r>
    </w:p>
  </w:footnote>
  <w:footnote w:type="continuationSeparator" w:id="0">
    <w:p w:rsidR="00CE0E73" w:rsidRDefault="00CE0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8C1591" w:rsidRDefault="00E648E6">
    <w:pPr>
      <w:pStyle w:val="Encabezado"/>
      <w:rPr>
        <w:b/>
        <w:u w:val="single"/>
      </w:rPr>
    </w:pPr>
  </w:p>
  <w:p w:rsidR="00E648E6" w:rsidRDefault="00E648E6" w:rsidP="00B907E6">
    <w:pPr>
      <w:pStyle w:val="Encabezado"/>
      <w:jc w:val="center"/>
    </w:pP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C6063F" w:rsidP="00B907E6">
    <w:pPr>
      <w:pStyle w:val="Encabezado"/>
      <w:rPr>
        <w:szCs w:val="20"/>
      </w:rPr>
    </w:pPr>
    <w:r>
      <w:rPr>
        <w:noProof/>
        <w:szCs w:val="20"/>
        <w:lang w:eastAsia="es-ES"/>
      </w:rPr>
      <w:drawing>
        <wp:inline distT="0" distB="0" distL="0" distR="0">
          <wp:extent cx="56007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55547"/>
    <w:rsid w:val="00096606"/>
    <w:rsid w:val="000A27D0"/>
    <w:rsid w:val="000B1600"/>
    <w:rsid w:val="00104463"/>
    <w:rsid w:val="00123695"/>
    <w:rsid w:val="00163802"/>
    <w:rsid w:val="001878FD"/>
    <w:rsid w:val="001D220B"/>
    <w:rsid w:val="00230738"/>
    <w:rsid w:val="002675F9"/>
    <w:rsid w:val="00325348"/>
    <w:rsid w:val="00336DC8"/>
    <w:rsid w:val="00341AB4"/>
    <w:rsid w:val="0034547D"/>
    <w:rsid w:val="00357E64"/>
    <w:rsid w:val="0037069F"/>
    <w:rsid w:val="00390004"/>
    <w:rsid w:val="00405602"/>
    <w:rsid w:val="00406694"/>
    <w:rsid w:val="00410667"/>
    <w:rsid w:val="00413325"/>
    <w:rsid w:val="00455C31"/>
    <w:rsid w:val="004705F5"/>
    <w:rsid w:val="004C69D5"/>
    <w:rsid w:val="004E6870"/>
    <w:rsid w:val="0051305E"/>
    <w:rsid w:val="005146DE"/>
    <w:rsid w:val="00530669"/>
    <w:rsid w:val="00591D5C"/>
    <w:rsid w:val="0064382B"/>
    <w:rsid w:val="00664194"/>
    <w:rsid w:val="00697FBF"/>
    <w:rsid w:val="006A14AC"/>
    <w:rsid w:val="006A4D97"/>
    <w:rsid w:val="006C3985"/>
    <w:rsid w:val="006F021A"/>
    <w:rsid w:val="006F3E0A"/>
    <w:rsid w:val="00775E59"/>
    <w:rsid w:val="00795BEA"/>
    <w:rsid w:val="007D1861"/>
    <w:rsid w:val="007F7084"/>
    <w:rsid w:val="00803E6B"/>
    <w:rsid w:val="00843907"/>
    <w:rsid w:val="0087418B"/>
    <w:rsid w:val="008A3D7B"/>
    <w:rsid w:val="008A4746"/>
    <w:rsid w:val="008C1591"/>
    <w:rsid w:val="008D6160"/>
    <w:rsid w:val="008D66F2"/>
    <w:rsid w:val="00904C00"/>
    <w:rsid w:val="0092001B"/>
    <w:rsid w:val="00955EAD"/>
    <w:rsid w:val="009577BD"/>
    <w:rsid w:val="00982FCF"/>
    <w:rsid w:val="009B7091"/>
    <w:rsid w:val="009D61C4"/>
    <w:rsid w:val="009F6F0E"/>
    <w:rsid w:val="00A014DB"/>
    <w:rsid w:val="00A34AC8"/>
    <w:rsid w:val="00A53A10"/>
    <w:rsid w:val="00A55A98"/>
    <w:rsid w:val="00A7439D"/>
    <w:rsid w:val="00AA7499"/>
    <w:rsid w:val="00AE2D6B"/>
    <w:rsid w:val="00AE66F7"/>
    <w:rsid w:val="00B14AD4"/>
    <w:rsid w:val="00B6305A"/>
    <w:rsid w:val="00B7387D"/>
    <w:rsid w:val="00B907E6"/>
    <w:rsid w:val="00B93400"/>
    <w:rsid w:val="00BA15B8"/>
    <w:rsid w:val="00BA4908"/>
    <w:rsid w:val="00C01CF6"/>
    <w:rsid w:val="00C1510E"/>
    <w:rsid w:val="00C2271E"/>
    <w:rsid w:val="00C274E0"/>
    <w:rsid w:val="00C40194"/>
    <w:rsid w:val="00C6063F"/>
    <w:rsid w:val="00C82A5B"/>
    <w:rsid w:val="00CD2538"/>
    <w:rsid w:val="00CE0E73"/>
    <w:rsid w:val="00CE6F03"/>
    <w:rsid w:val="00CF370B"/>
    <w:rsid w:val="00CF3D77"/>
    <w:rsid w:val="00D134C7"/>
    <w:rsid w:val="00D26988"/>
    <w:rsid w:val="00D51934"/>
    <w:rsid w:val="00D67928"/>
    <w:rsid w:val="00DB0758"/>
    <w:rsid w:val="00DB0AAA"/>
    <w:rsid w:val="00DE6AEC"/>
    <w:rsid w:val="00E31A4F"/>
    <w:rsid w:val="00E42C27"/>
    <w:rsid w:val="00E474AF"/>
    <w:rsid w:val="00E648E6"/>
    <w:rsid w:val="00E74402"/>
    <w:rsid w:val="00E92AAB"/>
    <w:rsid w:val="00EB7BBE"/>
    <w:rsid w:val="00EF06A2"/>
    <w:rsid w:val="00F06478"/>
    <w:rsid w:val="00F3733A"/>
    <w:rsid w:val="00F94692"/>
    <w:rsid w:val="00FA6E29"/>
    <w:rsid w:val="00FC4864"/>
    <w:rsid w:val="00FC5549"/>
    <w:rsid w:val="00FD7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633167895">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C8E9-33CE-4D0C-86F5-983A416C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2</cp:revision>
  <cp:lastPrinted>2017-05-16T10:33:00Z</cp:lastPrinted>
  <dcterms:created xsi:type="dcterms:W3CDTF">2017-05-16T10:38:00Z</dcterms:created>
  <dcterms:modified xsi:type="dcterms:W3CDTF">2017-05-16T10:38:00Z</dcterms:modified>
</cp:coreProperties>
</file>