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5DC" w:rsidRPr="00954C33" w:rsidRDefault="00BD45DC" w:rsidP="004E0984">
      <w:pPr>
        <w:spacing w:line="276" w:lineRule="auto"/>
        <w:jc w:val="right"/>
        <w:rPr>
          <w:rFonts w:ascii="Bookman Old Style" w:hAnsi="Bookman Old Style"/>
          <w:b/>
          <w:sz w:val="24"/>
          <w:szCs w:val="24"/>
          <w:u w:val="single"/>
        </w:rPr>
      </w:pPr>
      <w:r w:rsidRPr="00954C33">
        <w:rPr>
          <w:rFonts w:ascii="Bookman Old Style" w:hAnsi="Bookman Old Style"/>
          <w:b/>
          <w:sz w:val="24"/>
          <w:szCs w:val="24"/>
          <w:u w:val="single"/>
        </w:rPr>
        <w:t>ORDENANZA Nº 12.015/2016.</w:t>
      </w:r>
    </w:p>
    <w:p w:rsidR="00BD45DC" w:rsidRPr="00954C33" w:rsidRDefault="00BD45DC" w:rsidP="004E0984">
      <w:pPr>
        <w:spacing w:line="276" w:lineRule="auto"/>
        <w:jc w:val="right"/>
        <w:rPr>
          <w:rFonts w:ascii="Bookman Old Style" w:hAnsi="Bookman Old Style"/>
          <w:b/>
          <w:sz w:val="24"/>
          <w:szCs w:val="24"/>
          <w:u w:val="single"/>
        </w:rPr>
      </w:pPr>
      <w:r w:rsidRPr="00954C33">
        <w:rPr>
          <w:rFonts w:ascii="Bookman Old Style" w:hAnsi="Bookman Old Style"/>
          <w:b/>
          <w:sz w:val="24"/>
          <w:szCs w:val="24"/>
          <w:u w:val="single"/>
        </w:rPr>
        <w:t>EXPTE.Nº 5583/2016-H.C.D.</w:t>
      </w:r>
    </w:p>
    <w:p w:rsidR="00BD45DC" w:rsidRPr="00954C33" w:rsidRDefault="00BD45DC" w:rsidP="004E0984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BD45DC" w:rsidRDefault="00BD45DC" w:rsidP="004E0984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54C33">
        <w:rPr>
          <w:rFonts w:ascii="Bookman Old Style" w:hAnsi="Bookman Old Style"/>
          <w:b/>
          <w:sz w:val="24"/>
          <w:szCs w:val="24"/>
          <w:u w:val="single"/>
        </w:rPr>
        <w:t>VISTO:</w:t>
      </w:r>
    </w:p>
    <w:p w:rsidR="00BD45DC" w:rsidRPr="00954C33" w:rsidRDefault="00BD45DC" w:rsidP="004E0984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BD45DC" w:rsidRPr="00954C33" w:rsidRDefault="00BD45DC" w:rsidP="004E0984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954C33">
        <w:rPr>
          <w:rFonts w:ascii="Bookman Old Style" w:hAnsi="Bookman Old Style"/>
          <w:sz w:val="24"/>
          <w:szCs w:val="24"/>
        </w:rPr>
        <w:t>El Decreto Ad Referéndum Nro. 168/2016, remitido por el Departamento Ejecutivo Municipal.</w:t>
      </w:r>
    </w:p>
    <w:p w:rsidR="00BD45DC" w:rsidRPr="00954C33" w:rsidRDefault="00BD45DC" w:rsidP="004E0984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BD45DC" w:rsidRPr="00954C33" w:rsidRDefault="00BD45DC" w:rsidP="004E0984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words"/>
        </w:rPr>
      </w:pPr>
      <w:r w:rsidRPr="00954C33">
        <w:rPr>
          <w:rFonts w:ascii="Bookman Old Style" w:hAnsi="Bookman Old Style"/>
          <w:b/>
          <w:sz w:val="24"/>
          <w:szCs w:val="24"/>
          <w:u w:val="words"/>
        </w:rPr>
        <w:t>CONSIDERANDO:</w:t>
      </w:r>
    </w:p>
    <w:p w:rsidR="00BD45DC" w:rsidRPr="00954C33" w:rsidRDefault="00BD45DC" w:rsidP="004E0984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BD45DC" w:rsidRPr="00954C33" w:rsidRDefault="00BD45DC" w:rsidP="004E0984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 w:rsidRPr="00954C33">
        <w:rPr>
          <w:rFonts w:ascii="Bookman Old Style" w:hAnsi="Bookman Old Style"/>
          <w:sz w:val="24"/>
          <w:szCs w:val="24"/>
        </w:rPr>
        <w:t>Que éste Honorable Cuerpo considera procedente aprobar la norma anteriormente citada.</w:t>
      </w:r>
    </w:p>
    <w:p w:rsidR="00BD45DC" w:rsidRPr="00954C33" w:rsidRDefault="00BD45DC" w:rsidP="004E0984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BD45DC" w:rsidRPr="00954C33" w:rsidRDefault="00BD45DC" w:rsidP="004E0984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954C33">
        <w:rPr>
          <w:rFonts w:ascii="Bookman Old Style" w:hAnsi="Bookman Old Style"/>
          <w:b/>
          <w:sz w:val="24"/>
          <w:szCs w:val="24"/>
          <w:u w:val="single"/>
        </w:rPr>
        <w:t>POR ELLO:</w:t>
      </w:r>
    </w:p>
    <w:p w:rsidR="00BD45DC" w:rsidRPr="00954C33" w:rsidRDefault="00BD45DC" w:rsidP="004E0984">
      <w:pPr>
        <w:spacing w:line="276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BD45DC" w:rsidRPr="00954C33" w:rsidRDefault="00BD45DC" w:rsidP="004E0984">
      <w:pPr>
        <w:spacing w:line="276" w:lineRule="auto"/>
        <w:jc w:val="both"/>
        <w:rPr>
          <w:rFonts w:ascii="Bookman Old Style" w:hAnsi="Bookman Old Style"/>
          <w:b/>
          <w:sz w:val="24"/>
          <w:szCs w:val="24"/>
        </w:rPr>
      </w:pPr>
      <w:r w:rsidRPr="00954C33">
        <w:rPr>
          <w:rFonts w:ascii="Bookman Old Style" w:hAnsi="Bookman Old Style"/>
          <w:b/>
          <w:sz w:val="24"/>
          <w:szCs w:val="24"/>
        </w:rPr>
        <w:t>EL HONORABLE CONCEJO DELIBERANTE DE LA MUNICIPALIDAD DE SAN JOSE DE GUALEGUAYCHU SANCIONA LA SIGUIENTE</w:t>
      </w:r>
    </w:p>
    <w:p w:rsidR="00BD45DC" w:rsidRPr="00954C33" w:rsidRDefault="00BD45DC" w:rsidP="004E0984">
      <w:pPr>
        <w:spacing w:line="276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BD45DC" w:rsidRPr="00954C33" w:rsidRDefault="00BD45DC" w:rsidP="004E0984">
      <w:pPr>
        <w:spacing w:line="276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954C33">
        <w:rPr>
          <w:rFonts w:ascii="Bookman Old Style" w:hAnsi="Bookman Old Style"/>
          <w:b/>
          <w:sz w:val="24"/>
          <w:szCs w:val="24"/>
          <w:u w:val="single"/>
        </w:rPr>
        <w:t>ORDENANZA</w:t>
      </w:r>
    </w:p>
    <w:p w:rsidR="00BD45DC" w:rsidRPr="00954C33" w:rsidRDefault="00BD45DC" w:rsidP="004E0984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BD45DC" w:rsidRPr="00954C33" w:rsidRDefault="00BD45DC" w:rsidP="004E0984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 xml:space="preserve">Artículo </w:t>
      </w:r>
      <w:r w:rsidRPr="00954C33">
        <w:rPr>
          <w:rFonts w:ascii="Bookman Old Style" w:hAnsi="Bookman Old Style"/>
          <w:b/>
          <w:sz w:val="24"/>
          <w:szCs w:val="24"/>
          <w:u w:val="single"/>
        </w:rPr>
        <w:t>1º.-</w:t>
      </w:r>
      <w:r w:rsidRPr="00954C33">
        <w:rPr>
          <w:rFonts w:ascii="Bookman Old Style" w:hAnsi="Bookman Old Style"/>
          <w:b/>
          <w:sz w:val="24"/>
          <w:szCs w:val="24"/>
        </w:rPr>
        <w:t xml:space="preserve"> APRUEBASE</w:t>
      </w:r>
      <w:r w:rsidRPr="00954C33">
        <w:rPr>
          <w:rFonts w:ascii="Bookman Old Style" w:hAnsi="Bookman Old Style"/>
          <w:sz w:val="24"/>
          <w:szCs w:val="24"/>
        </w:rPr>
        <w:t xml:space="preserve"> el Decreto Ad Referéndum Nº 168/2016 remitido por el Departamento Ejecutivo Municipal.</w:t>
      </w:r>
    </w:p>
    <w:p w:rsidR="00BD45DC" w:rsidRPr="00954C33" w:rsidRDefault="00BD45DC" w:rsidP="004E0984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BD45DC" w:rsidRPr="00954C33" w:rsidRDefault="00BD45DC" w:rsidP="004E0984">
      <w:pPr>
        <w:spacing w:line="276" w:lineRule="auto"/>
        <w:jc w:val="both"/>
        <w:rPr>
          <w:rFonts w:ascii="Bookman Old Style" w:hAnsi="Bookman Old Style"/>
          <w:b/>
          <w:sz w:val="24"/>
          <w:szCs w:val="24"/>
        </w:rPr>
      </w:pPr>
      <w:r w:rsidRPr="00954C33">
        <w:rPr>
          <w:rFonts w:ascii="Bookman Old Style" w:hAnsi="Bookman Old Style"/>
          <w:b/>
          <w:sz w:val="24"/>
          <w:szCs w:val="24"/>
          <w:u w:val="single"/>
        </w:rPr>
        <w:t>A</w:t>
      </w:r>
      <w:r>
        <w:rPr>
          <w:rFonts w:ascii="Bookman Old Style" w:hAnsi="Bookman Old Style"/>
          <w:b/>
          <w:sz w:val="24"/>
          <w:szCs w:val="24"/>
          <w:u w:val="single"/>
        </w:rPr>
        <w:t xml:space="preserve">rtículo </w:t>
      </w:r>
      <w:r w:rsidRPr="00954C33">
        <w:rPr>
          <w:rFonts w:ascii="Bookman Old Style" w:hAnsi="Bookman Old Style"/>
          <w:b/>
          <w:sz w:val="24"/>
          <w:szCs w:val="24"/>
          <w:u w:val="single"/>
        </w:rPr>
        <w:t>2º</w:t>
      </w:r>
      <w:r w:rsidRPr="00954C33">
        <w:rPr>
          <w:rFonts w:ascii="Bookman Old Style" w:hAnsi="Bookman Old Style"/>
          <w:b/>
          <w:sz w:val="24"/>
          <w:szCs w:val="24"/>
        </w:rPr>
        <w:t xml:space="preserve">.- COMUNIQUESE, </w:t>
      </w:r>
      <w:r w:rsidRPr="004E0984">
        <w:rPr>
          <w:rFonts w:ascii="Bookman Old Style" w:hAnsi="Bookman Old Style"/>
          <w:sz w:val="24"/>
          <w:szCs w:val="24"/>
        </w:rPr>
        <w:t>publíquese y archívese.</w:t>
      </w:r>
    </w:p>
    <w:p w:rsidR="00BD45DC" w:rsidRPr="00954C33" w:rsidRDefault="00BD45DC" w:rsidP="004E0984">
      <w:pPr>
        <w:spacing w:line="276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BD45DC" w:rsidRPr="00954C33" w:rsidRDefault="00BD45DC" w:rsidP="004E0984">
      <w:pPr>
        <w:spacing w:line="276" w:lineRule="auto"/>
        <w:jc w:val="both"/>
        <w:rPr>
          <w:rFonts w:ascii="Bookman Old Style" w:hAnsi="Bookman Old Style"/>
          <w:b/>
          <w:sz w:val="24"/>
          <w:szCs w:val="24"/>
        </w:rPr>
      </w:pPr>
      <w:r w:rsidRPr="00954C33">
        <w:rPr>
          <w:rFonts w:ascii="Bookman Old Style" w:hAnsi="Bookman Old Style"/>
          <w:b/>
          <w:sz w:val="24"/>
          <w:szCs w:val="24"/>
        </w:rPr>
        <w:t>Sala de Sesiones Honorable Concejo Deliberante.</w:t>
      </w:r>
    </w:p>
    <w:p w:rsidR="00BD45DC" w:rsidRPr="00954C33" w:rsidRDefault="00BD45DC" w:rsidP="004E0984">
      <w:pPr>
        <w:spacing w:line="276" w:lineRule="auto"/>
        <w:jc w:val="both"/>
        <w:rPr>
          <w:rFonts w:ascii="Bookman Old Style" w:hAnsi="Bookman Old Style"/>
          <w:b/>
          <w:sz w:val="24"/>
          <w:szCs w:val="24"/>
        </w:rPr>
      </w:pPr>
      <w:r w:rsidRPr="00954C33">
        <w:rPr>
          <w:rFonts w:ascii="Bookman Old Style" w:hAnsi="Bookman Old Style"/>
          <w:b/>
          <w:sz w:val="24"/>
          <w:szCs w:val="24"/>
        </w:rPr>
        <w:t>San José de Gualeguaychú, 18 de marzo de 2016.</w:t>
      </w:r>
    </w:p>
    <w:p w:rsidR="00BD45DC" w:rsidRPr="00954C33" w:rsidRDefault="00BD45DC" w:rsidP="004E0984">
      <w:pPr>
        <w:spacing w:line="276" w:lineRule="auto"/>
        <w:jc w:val="both"/>
        <w:rPr>
          <w:rFonts w:ascii="Bookman Old Style" w:hAnsi="Bookman Old Style"/>
          <w:b/>
          <w:sz w:val="24"/>
          <w:szCs w:val="24"/>
        </w:rPr>
      </w:pPr>
      <w:r w:rsidRPr="00954C33">
        <w:rPr>
          <w:rFonts w:ascii="Bookman Old Style" w:hAnsi="Bookman Old Style"/>
          <w:b/>
          <w:sz w:val="24"/>
          <w:szCs w:val="24"/>
        </w:rPr>
        <w:t xml:space="preserve">Jorge </w:t>
      </w:r>
      <w:r>
        <w:rPr>
          <w:rFonts w:ascii="Bookman Old Style" w:hAnsi="Bookman Old Style"/>
          <w:b/>
          <w:sz w:val="24"/>
          <w:szCs w:val="24"/>
        </w:rPr>
        <w:t xml:space="preserve">F. </w:t>
      </w:r>
      <w:r w:rsidRPr="00954C33">
        <w:rPr>
          <w:rFonts w:ascii="Bookman Old Style" w:hAnsi="Bookman Old Style"/>
          <w:b/>
          <w:sz w:val="24"/>
          <w:szCs w:val="24"/>
        </w:rPr>
        <w:t xml:space="preserve">Maradey, Presidente – Leandro </w:t>
      </w:r>
      <w:r>
        <w:rPr>
          <w:rFonts w:ascii="Bookman Old Style" w:hAnsi="Bookman Old Style"/>
          <w:b/>
          <w:sz w:val="24"/>
          <w:szCs w:val="24"/>
        </w:rPr>
        <w:t xml:space="preserve">M. </w:t>
      </w:r>
      <w:r w:rsidRPr="00954C33">
        <w:rPr>
          <w:rFonts w:ascii="Bookman Old Style" w:hAnsi="Bookman Old Style"/>
          <w:b/>
          <w:sz w:val="24"/>
          <w:szCs w:val="24"/>
        </w:rPr>
        <w:t>Silva, Secretario.</w:t>
      </w:r>
    </w:p>
    <w:sectPr w:rsidR="00BD45DC" w:rsidRPr="00954C33" w:rsidSect="001435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567" w:bottom="567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5DC" w:rsidRDefault="00BD45DC" w:rsidP="003232A9">
      <w:r>
        <w:separator/>
      </w:r>
    </w:p>
  </w:endnote>
  <w:endnote w:type="continuationSeparator" w:id="0">
    <w:p w:rsidR="00BD45DC" w:rsidRDefault="00BD45DC" w:rsidP="00323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5DC" w:rsidRPr="003232A9" w:rsidRDefault="00BD45DC" w:rsidP="00A71F25">
    <w:pPr>
      <w:pStyle w:val="Footer"/>
      <w:pBdr>
        <w:bottom w:val="single" w:sz="6" w:space="1" w:color="auto"/>
      </w:pBdr>
      <w:rPr>
        <w:rFonts w:ascii="Bookman Old Style" w:hAnsi="Bookman Old Style"/>
        <w:color w:val="404040"/>
      </w:rPr>
    </w:pPr>
  </w:p>
  <w:p w:rsidR="00BD45DC" w:rsidRPr="003232A9" w:rsidRDefault="00BD45DC" w:rsidP="00A71F25">
    <w:pPr>
      <w:pStyle w:val="Footer"/>
      <w:rPr>
        <w:rFonts w:ascii="Bookman Old Style" w:hAnsi="Bookman Old Style"/>
        <w:color w:val="404040"/>
      </w:rPr>
    </w:pPr>
    <w:r w:rsidRPr="003232A9">
      <w:rPr>
        <w:rFonts w:ascii="Bookman Old Style" w:hAnsi="Bookman Old Style"/>
        <w:color w:val="404040"/>
      </w:rPr>
      <w:t xml:space="preserve">Página </w:t>
    </w:r>
    <w:r w:rsidRPr="003232A9">
      <w:rPr>
        <w:rFonts w:ascii="Bookman Old Style" w:hAnsi="Bookman Old Style"/>
        <w:b/>
        <w:color w:val="404040"/>
      </w:rPr>
      <w:fldChar w:fldCharType="begin"/>
    </w:r>
    <w:r w:rsidRPr="003232A9">
      <w:rPr>
        <w:rFonts w:ascii="Bookman Old Style" w:hAnsi="Bookman Old Style"/>
        <w:b/>
        <w:color w:val="404040"/>
      </w:rPr>
      <w:instrText>PAGE</w:instrText>
    </w:r>
    <w:r w:rsidRPr="003232A9">
      <w:rPr>
        <w:rFonts w:ascii="Bookman Old Style" w:hAnsi="Bookman Old Style"/>
        <w:b/>
        <w:color w:val="404040"/>
      </w:rPr>
      <w:fldChar w:fldCharType="separate"/>
    </w:r>
    <w:r>
      <w:rPr>
        <w:rFonts w:ascii="Bookman Old Style" w:hAnsi="Bookman Old Style"/>
        <w:b/>
        <w:noProof/>
        <w:color w:val="404040"/>
      </w:rPr>
      <w:t>2</w:t>
    </w:r>
    <w:r w:rsidRPr="003232A9">
      <w:rPr>
        <w:rFonts w:ascii="Bookman Old Style" w:hAnsi="Bookman Old Style"/>
        <w:b/>
        <w:color w:val="404040"/>
      </w:rPr>
      <w:fldChar w:fldCharType="end"/>
    </w:r>
    <w:r w:rsidRPr="003232A9">
      <w:rPr>
        <w:rFonts w:ascii="Bookman Old Style" w:hAnsi="Bookman Old Style"/>
        <w:b/>
        <w:color w:val="404040"/>
      </w:rPr>
      <w:t>|</w:t>
    </w:r>
    <w:r w:rsidRPr="003232A9">
      <w:rPr>
        <w:rFonts w:ascii="Bookman Old Style" w:hAnsi="Bookman Old Style"/>
        <w:color w:val="404040"/>
      </w:rPr>
      <w:t xml:space="preserve"> </w:t>
    </w:r>
    <w:r w:rsidRPr="003232A9">
      <w:rPr>
        <w:rFonts w:ascii="Bookman Old Style" w:hAnsi="Bookman Old Style"/>
        <w:b/>
        <w:color w:val="404040"/>
      </w:rPr>
      <w:fldChar w:fldCharType="begin"/>
    </w:r>
    <w:r w:rsidRPr="003232A9">
      <w:rPr>
        <w:rFonts w:ascii="Bookman Old Style" w:hAnsi="Bookman Old Style"/>
        <w:b/>
        <w:color w:val="404040"/>
      </w:rPr>
      <w:instrText>NUMPAGES</w:instrText>
    </w:r>
    <w:r w:rsidRPr="003232A9">
      <w:rPr>
        <w:rFonts w:ascii="Bookman Old Style" w:hAnsi="Bookman Old Style"/>
        <w:b/>
        <w:color w:val="404040"/>
      </w:rPr>
      <w:fldChar w:fldCharType="separate"/>
    </w:r>
    <w:r>
      <w:rPr>
        <w:rFonts w:ascii="Bookman Old Style" w:hAnsi="Bookman Old Style"/>
        <w:b/>
        <w:noProof/>
        <w:color w:val="404040"/>
      </w:rPr>
      <w:t>2</w:t>
    </w:r>
    <w:r w:rsidRPr="003232A9">
      <w:rPr>
        <w:rFonts w:ascii="Bookman Old Style" w:hAnsi="Bookman Old Style"/>
        <w:b/>
        <w:color w:val="404040"/>
      </w:rPr>
      <w:fldChar w:fldCharType="end"/>
    </w:r>
  </w:p>
  <w:p w:rsidR="00BD45DC" w:rsidRPr="003232A9" w:rsidRDefault="00BD45DC" w:rsidP="00A71F25">
    <w:pPr>
      <w:pStyle w:val="Footer"/>
      <w:rPr>
        <w:rFonts w:ascii="Bookman Old Style" w:hAnsi="Bookman Old Style"/>
        <w:color w:val="7F7F7F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5DC" w:rsidRDefault="00BD45DC" w:rsidP="00C261A7">
    <w:pPr>
      <w:pStyle w:val="Footer"/>
      <w:pBdr>
        <w:bottom w:val="single" w:sz="6" w:space="1" w:color="auto"/>
      </w:pBdr>
    </w:pPr>
  </w:p>
  <w:p w:rsidR="00BD45DC" w:rsidRDefault="00BD45DC" w:rsidP="009B5EAD">
    <w:pPr>
      <w:pStyle w:val="Footer"/>
      <w:jc w:val="right"/>
    </w:pPr>
    <w:r w:rsidRPr="00A71F25">
      <w:rPr>
        <w:rFonts w:ascii="Bookman Old Style" w:hAnsi="Bookman Old Style"/>
      </w:rPr>
      <w:t xml:space="preserve">Página </w:t>
    </w:r>
    <w:r w:rsidRPr="00A71F25">
      <w:rPr>
        <w:rFonts w:ascii="Bookman Old Style" w:hAnsi="Bookman Old Style"/>
        <w:b/>
      </w:rPr>
      <w:fldChar w:fldCharType="begin"/>
    </w:r>
    <w:r w:rsidRPr="00A71F25">
      <w:rPr>
        <w:rFonts w:ascii="Bookman Old Style" w:hAnsi="Bookman Old Style"/>
        <w:b/>
      </w:rPr>
      <w:instrText>PAGE</w:instrText>
    </w:r>
    <w:r w:rsidRPr="00A71F25">
      <w:rPr>
        <w:rFonts w:ascii="Bookman Old Style" w:hAnsi="Bookman Old Style"/>
        <w:b/>
      </w:rPr>
      <w:fldChar w:fldCharType="separate"/>
    </w:r>
    <w:r>
      <w:rPr>
        <w:rFonts w:ascii="Bookman Old Style" w:hAnsi="Bookman Old Style"/>
        <w:b/>
        <w:noProof/>
      </w:rPr>
      <w:t>3</w:t>
    </w:r>
    <w:r w:rsidRPr="00A71F25">
      <w:rPr>
        <w:rFonts w:ascii="Bookman Old Style" w:hAnsi="Bookman Old Style"/>
        <w:b/>
      </w:rPr>
      <w:fldChar w:fldCharType="end"/>
    </w:r>
    <w:r w:rsidRPr="00A71F25">
      <w:rPr>
        <w:rFonts w:ascii="Bookman Old Style" w:hAnsi="Bookman Old Style"/>
        <w:b/>
      </w:rPr>
      <w:t>|</w:t>
    </w:r>
    <w:r w:rsidRPr="00A71F25">
      <w:rPr>
        <w:rFonts w:ascii="Bookman Old Style" w:hAnsi="Bookman Old Style"/>
      </w:rPr>
      <w:t xml:space="preserve"> </w:t>
    </w:r>
    <w:r w:rsidRPr="00A71F25">
      <w:rPr>
        <w:rFonts w:ascii="Bookman Old Style" w:hAnsi="Bookman Old Style"/>
        <w:b/>
      </w:rPr>
      <w:fldChar w:fldCharType="begin"/>
    </w:r>
    <w:r w:rsidRPr="00A71F25">
      <w:rPr>
        <w:rFonts w:ascii="Bookman Old Style" w:hAnsi="Bookman Old Style"/>
        <w:b/>
      </w:rPr>
      <w:instrText>NUMPAGES</w:instrText>
    </w:r>
    <w:r w:rsidRPr="00A71F25">
      <w:rPr>
        <w:rFonts w:ascii="Bookman Old Style" w:hAnsi="Bookman Old Style"/>
        <w:b/>
      </w:rPr>
      <w:fldChar w:fldCharType="separate"/>
    </w:r>
    <w:r>
      <w:rPr>
        <w:rFonts w:ascii="Bookman Old Style" w:hAnsi="Bookman Old Style"/>
        <w:b/>
        <w:noProof/>
      </w:rPr>
      <w:t>4</w:t>
    </w:r>
    <w:r w:rsidRPr="00A71F25">
      <w:rPr>
        <w:rFonts w:ascii="Bookman Old Style" w:hAnsi="Bookman Old Style"/>
        <w:b/>
      </w:rPr>
      <w:fldChar w:fldCharType="end"/>
    </w:r>
  </w:p>
  <w:p w:rsidR="00BD45DC" w:rsidRPr="00C261A7" w:rsidRDefault="00BD45DC" w:rsidP="00C261A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5DC" w:rsidRPr="00A71F25" w:rsidRDefault="00BD45DC" w:rsidP="003232A9">
    <w:pPr>
      <w:pStyle w:val="Footer"/>
      <w:pBdr>
        <w:bottom w:val="single" w:sz="6" w:space="1" w:color="auto"/>
      </w:pBdr>
      <w:jc w:val="right"/>
    </w:pPr>
  </w:p>
  <w:p w:rsidR="00BD45DC" w:rsidRPr="00A71F25" w:rsidRDefault="00BD45DC" w:rsidP="003232A9">
    <w:pPr>
      <w:pStyle w:val="Footer"/>
      <w:jc w:val="right"/>
    </w:pPr>
    <w:r w:rsidRPr="00A71F25">
      <w:rPr>
        <w:rFonts w:ascii="Bookman Old Style" w:hAnsi="Bookman Old Style"/>
      </w:rPr>
      <w:t xml:space="preserve">Página </w:t>
    </w:r>
    <w:r w:rsidRPr="00A71F25">
      <w:rPr>
        <w:rFonts w:ascii="Bookman Old Style" w:hAnsi="Bookman Old Style"/>
        <w:b/>
      </w:rPr>
      <w:fldChar w:fldCharType="begin"/>
    </w:r>
    <w:r w:rsidRPr="00A71F25">
      <w:rPr>
        <w:rFonts w:ascii="Bookman Old Style" w:hAnsi="Bookman Old Style"/>
        <w:b/>
      </w:rPr>
      <w:instrText>PAGE</w:instrText>
    </w:r>
    <w:r w:rsidRPr="00A71F25">
      <w:rPr>
        <w:rFonts w:ascii="Bookman Old Style" w:hAnsi="Bookman Old Style"/>
        <w:b/>
      </w:rPr>
      <w:fldChar w:fldCharType="separate"/>
    </w:r>
    <w:r>
      <w:rPr>
        <w:rFonts w:ascii="Bookman Old Style" w:hAnsi="Bookman Old Style"/>
        <w:b/>
        <w:noProof/>
      </w:rPr>
      <w:t>1</w:t>
    </w:r>
    <w:r w:rsidRPr="00A71F25">
      <w:rPr>
        <w:rFonts w:ascii="Bookman Old Style" w:hAnsi="Bookman Old Style"/>
        <w:b/>
      </w:rPr>
      <w:fldChar w:fldCharType="end"/>
    </w:r>
    <w:r w:rsidRPr="00A71F25">
      <w:rPr>
        <w:rFonts w:ascii="Bookman Old Style" w:hAnsi="Bookman Old Style"/>
        <w:b/>
      </w:rPr>
      <w:t>|</w:t>
    </w:r>
    <w:r w:rsidRPr="00A71F25">
      <w:rPr>
        <w:rFonts w:ascii="Bookman Old Style" w:hAnsi="Bookman Old Style"/>
        <w:b/>
      </w:rPr>
      <w:fldChar w:fldCharType="begin"/>
    </w:r>
    <w:r w:rsidRPr="00A71F25">
      <w:rPr>
        <w:rFonts w:ascii="Bookman Old Style" w:hAnsi="Bookman Old Style"/>
        <w:b/>
      </w:rPr>
      <w:instrText>NUMPAGES</w:instrText>
    </w:r>
    <w:r w:rsidRPr="00A71F25">
      <w:rPr>
        <w:rFonts w:ascii="Bookman Old Style" w:hAnsi="Bookman Old Style"/>
        <w:b/>
      </w:rPr>
      <w:fldChar w:fldCharType="separate"/>
    </w:r>
    <w:r>
      <w:rPr>
        <w:rFonts w:ascii="Bookman Old Style" w:hAnsi="Bookman Old Style"/>
        <w:b/>
        <w:noProof/>
      </w:rPr>
      <w:t>1</w:t>
    </w:r>
    <w:r w:rsidRPr="00A71F25">
      <w:rPr>
        <w:rFonts w:ascii="Bookman Old Style" w:hAnsi="Bookman Old Style"/>
        <w:b/>
      </w:rPr>
      <w:fldChar w:fldCharType="end"/>
    </w:r>
  </w:p>
  <w:p w:rsidR="00BD45DC" w:rsidRPr="003232A9" w:rsidRDefault="00BD45DC" w:rsidP="003232A9">
    <w:pPr>
      <w:pStyle w:val="Footer"/>
      <w:rPr>
        <w:color w:val="40404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5DC" w:rsidRDefault="00BD45DC" w:rsidP="003232A9">
      <w:r>
        <w:separator/>
      </w:r>
    </w:p>
  </w:footnote>
  <w:footnote w:type="continuationSeparator" w:id="0">
    <w:p w:rsidR="00BD45DC" w:rsidRDefault="00BD45DC" w:rsidP="00323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5DC" w:rsidRDefault="00BD45DC">
    <w:pPr>
      <w:pStyle w:val="Header"/>
    </w:pPr>
  </w:p>
  <w:p w:rsidR="00BD45DC" w:rsidRDefault="00BD45DC">
    <w:pPr>
      <w:pStyle w:val="Header"/>
    </w:pPr>
  </w:p>
  <w:p w:rsidR="00BD45DC" w:rsidRDefault="00BD45DC">
    <w:pPr>
      <w:pStyle w:val="Header"/>
    </w:pPr>
  </w:p>
  <w:p w:rsidR="00BD45DC" w:rsidRDefault="00BD45DC" w:rsidP="00C261A7">
    <w:pPr>
      <w:pStyle w:val="Header"/>
      <w:pBdr>
        <w:bottom w:val="single" w:sz="6" w:space="0" w:color="auto"/>
      </w:pBdr>
    </w:pPr>
  </w:p>
  <w:p w:rsidR="00BD45DC" w:rsidRPr="00A71F25" w:rsidRDefault="00BD45DC" w:rsidP="00C261A7">
    <w:pPr>
      <w:pStyle w:val="Header"/>
      <w:pBdr>
        <w:bottom w:val="single" w:sz="6" w:space="0" w:color="auto"/>
      </w:pBdr>
      <w:rPr>
        <w:rFonts w:ascii="Bookman Old Style" w:hAnsi="Bookman Old Style"/>
      </w:rPr>
    </w:pPr>
    <w:r w:rsidRPr="00A71F25">
      <w:rPr>
        <w:rFonts w:ascii="Bookman Old Style" w:hAnsi="Bookman Old Style"/>
      </w:rPr>
      <w:t>Ordenanza Nº10.338/1998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5DC" w:rsidRDefault="00BD45DC">
    <w:pPr>
      <w:pStyle w:val="Header"/>
    </w:pPr>
  </w:p>
  <w:p w:rsidR="00BD45DC" w:rsidRDefault="00BD45DC" w:rsidP="00A71F25">
    <w:pPr>
      <w:pStyle w:val="Header"/>
      <w:jc w:val="center"/>
    </w:pPr>
  </w:p>
  <w:p w:rsidR="00BD45DC" w:rsidRDefault="00BD45DC">
    <w:pPr>
      <w:pStyle w:val="Header"/>
    </w:pPr>
  </w:p>
  <w:p w:rsidR="00BD45DC" w:rsidRDefault="00BD45DC">
    <w:pPr>
      <w:pStyle w:val="Header"/>
      <w:pBdr>
        <w:bottom w:val="single" w:sz="6" w:space="1" w:color="auto"/>
      </w:pBdr>
    </w:pPr>
  </w:p>
  <w:p w:rsidR="00BD45DC" w:rsidRPr="00A71F25" w:rsidRDefault="00BD45DC" w:rsidP="00A71F25">
    <w:pPr>
      <w:pStyle w:val="Header"/>
      <w:pBdr>
        <w:bottom w:val="single" w:sz="6" w:space="1" w:color="auto"/>
      </w:pBdr>
      <w:jc w:val="right"/>
      <w:rPr>
        <w:rFonts w:ascii="Bookman Old Style" w:hAnsi="Bookman Old Style"/>
      </w:rPr>
    </w:pPr>
    <w:r w:rsidRPr="00A71F25">
      <w:rPr>
        <w:rFonts w:ascii="Bookman Old Style" w:hAnsi="Bookman Old Style"/>
      </w:rPr>
      <w:t>Ordenanza Nº10.338/1998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5DC" w:rsidRDefault="00BD45DC" w:rsidP="003232A9">
    <w:pPr>
      <w:pStyle w:val="Header"/>
      <w:jc w:val="center"/>
      <w:rPr>
        <w:rFonts w:ascii="Monotype Corsiva" w:hAnsi="Monotype Corsiva"/>
        <w:sz w:val="36"/>
        <w:szCs w:val="24"/>
      </w:rPr>
    </w:pPr>
    <w:r>
      <w:rPr>
        <w:noProof/>
        <w:lang w:val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style="position:absolute;left:0;text-align:left;margin-left:-18.9pt;margin-top:-5.45pt;width:87.3pt;height:67.2pt;z-index:-251656192;visibility:visible">
          <v:imagedata r:id="rId1" o:title=""/>
        </v:shape>
      </w:pict>
    </w:r>
    <w:r w:rsidRPr="00352C5A">
      <w:rPr>
        <w:rFonts w:ascii="Monotype Corsiva" w:hAnsi="Monotype Corsiva"/>
        <w:sz w:val="36"/>
        <w:szCs w:val="24"/>
      </w:rPr>
      <w:t>Honorable Concejo Deliberante</w:t>
    </w:r>
  </w:p>
  <w:p w:rsidR="00BD45DC" w:rsidRPr="00352C5A" w:rsidRDefault="00BD45DC" w:rsidP="003232A9">
    <w:pPr>
      <w:pStyle w:val="Header"/>
      <w:tabs>
        <w:tab w:val="clear" w:pos="8504"/>
        <w:tab w:val="left" w:pos="6663"/>
        <w:tab w:val="right" w:pos="7938"/>
      </w:tabs>
      <w:ind w:right="-1"/>
      <w:jc w:val="center"/>
      <w:rPr>
        <w:rFonts w:ascii="Monotype Corsiva" w:hAnsi="Monotype Corsiva"/>
        <w:sz w:val="36"/>
        <w:szCs w:val="24"/>
      </w:rPr>
    </w:pPr>
    <w:r w:rsidRPr="00352C5A">
      <w:rPr>
        <w:rFonts w:ascii="Monotype Corsiva" w:hAnsi="Monotype Corsiva"/>
        <w:sz w:val="36"/>
        <w:szCs w:val="24"/>
      </w:rPr>
      <w:t>San José de Gualeguaychú</w:t>
    </w:r>
  </w:p>
  <w:p w:rsidR="00BD45DC" w:rsidRDefault="00BD45DC" w:rsidP="003232A9">
    <w:pPr>
      <w:pStyle w:val="Header"/>
      <w:pBdr>
        <w:bottom w:val="single" w:sz="6" w:space="1" w:color="auto"/>
      </w:pBdr>
    </w:pPr>
  </w:p>
  <w:p w:rsidR="00BD45DC" w:rsidRDefault="00BD45DC" w:rsidP="003232A9">
    <w:pPr>
      <w:pStyle w:val="Header"/>
      <w:pBdr>
        <w:bottom w:val="single" w:sz="6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mirrorMargins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32A9"/>
    <w:rsid w:val="00091C5C"/>
    <w:rsid w:val="00143537"/>
    <w:rsid w:val="003232A9"/>
    <w:rsid w:val="00352C5A"/>
    <w:rsid w:val="004E0984"/>
    <w:rsid w:val="005505C8"/>
    <w:rsid w:val="005547D7"/>
    <w:rsid w:val="006611A8"/>
    <w:rsid w:val="006E5981"/>
    <w:rsid w:val="008A37D6"/>
    <w:rsid w:val="00954C33"/>
    <w:rsid w:val="009B5EAD"/>
    <w:rsid w:val="00A03D15"/>
    <w:rsid w:val="00A71F25"/>
    <w:rsid w:val="00B5435B"/>
    <w:rsid w:val="00BB38F9"/>
    <w:rsid w:val="00BD45DC"/>
    <w:rsid w:val="00C219BD"/>
    <w:rsid w:val="00C261A7"/>
    <w:rsid w:val="00C44DFE"/>
    <w:rsid w:val="00E00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984"/>
    <w:rPr>
      <w:rFonts w:ascii="Times New Roman" w:eastAsia="Times New Roman" w:hAnsi="Times New Roman"/>
      <w:sz w:val="20"/>
      <w:szCs w:val="20"/>
      <w:lang w:val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232A9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232A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232A9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232A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108</Words>
  <Characters>594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 Nº 12</dc:title>
  <dc:subject/>
  <dc:creator>Municipalidad</dc:creator>
  <cp:keywords/>
  <dc:description/>
  <cp:lastModifiedBy>CELIA</cp:lastModifiedBy>
  <cp:revision>2</cp:revision>
  <dcterms:created xsi:type="dcterms:W3CDTF">2016-04-05T15:42:00Z</dcterms:created>
  <dcterms:modified xsi:type="dcterms:W3CDTF">2016-04-05T15:42:00Z</dcterms:modified>
</cp:coreProperties>
</file>